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56" w:rsidRPr="00DC2573" w:rsidRDefault="00F060D8" w:rsidP="00A96B5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bCs/>
          <w:sz w:val="28"/>
          <w:szCs w:val="28"/>
        </w:rPr>
      </w:pPr>
      <w:r w:rsidRPr="00F060D8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096000" cy="9286875"/>
            <wp:effectExtent l="19050" t="0" r="0" b="0"/>
            <wp:docPr id="1" name="Рисунок 1" descr="C:\Users\User\Documents\Desktop\проект 500+\концеп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проект 500+\концепр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47" cy="928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56" w:rsidRDefault="00A96B56" w:rsidP="00293015">
      <w:pPr>
        <w:pStyle w:val="c12"/>
        <w:shd w:val="clear" w:color="auto" w:fill="FFFFFF"/>
        <w:spacing w:before="0" w:beforeAutospacing="0" w:after="0" w:afterAutospacing="0" w:line="276" w:lineRule="auto"/>
        <w:ind w:left="3968" w:firstLine="566"/>
        <w:jc w:val="both"/>
        <w:rPr>
          <w:rStyle w:val="c8"/>
          <w:color w:val="262626"/>
          <w:shd w:val="clear" w:color="auto" w:fill="FFFFFF"/>
        </w:rPr>
      </w:pPr>
    </w:p>
    <w:p w:rsidR="00D94752" w:rsidRPr="00293015" w:rsidRDefault="00D94752" w:rsidP="00293015">
      <w:pPr>
        <w:pStyle w:val="c12"/>
        <w:shd w:val="clear" w:color="auto" w:fill="FFFFFF"/>
        <w:spacing w:before="0" w:beforeAutospacing="0" w:after="0" w:afterAutospacing="0" w:line="276" w:lineRule="auto"/>
        <w:ind w:left="3968" w:firstLine="566"/>
        <w:jc w:val="both"/>
        <w:rPr>
          <w:rFonts w:ascii="Arial" w:hAnsi="Arial" w:cs="Arial"/>
          <w:color w:val="000000"/>
        </w:rPr>
      </w:pPr>
      <w:r w:rsidRPr="00293015">
        <w:rPr>
          <w:rStyle w:val="c8"/>
          <w:color w:val="262626"/>
          <w:shd w:val="clear" w:color="auto" w:fill="FFFFFF"/>
        </w:rPr>
        <w:t>«Наша школа должна быть открыта для всего нового (она всегда, собственно говоря, такой и была) и при этом сохранять своё уникальное лицо, свои корни, те ценности, которые веками закладывались в обществе, должна не только учить, но и воспитывать человека и гражданина».</w:t>
      </w:r>
    </w:p>
    <w:p w:rsidR="00D94752" w:rsidRDefault="00293015" w:rsidP="00293015">
      <w:pPr>
        <w:pStyle w:val="c12"/>
        <w:shd w:val="clear" w:color="auto" w:fill="FFFFFF"/>
        <w:spacing w:before="0" w:beforeAutospacing="0" w:after="0" w:afterAutospacing="0" w:line="276" w:lineRule="auto"/>
        <w:ind w:left="3968" w:firstLine="566"/>
        <w:jc w:val="both"/>
        <w:rPr>
          <w:rStyle w:val="c8"/>
          <w:color w:val="262626"/>
          <w:shd w:val="clear" w:color="auto" w:fill="FFFFFF"/>
        </w:rPr>
      </w:pPr>
      <w:r>
        <w:rPr>
          <w:rStyle w:val="c8"/>
          <w:color w:val="262626"/>
          <w:shd w:val="clear" w:color="auto" w:fill="FFFFFF"/>
        </w:rPr>
        <w:t xml:space="preserve">                                 </w:t>
      </w:r>
      <w:r w:rsidR="001A2D01">
        <w:rPr>
          <w:rStyle w:val="c8"/>
          <w:color w:val="262626"/>
          <w:shd w:val="clear" w:color="auto" w:fill="FFFFFF"/>
        </w:rPr>
        <w:t xml:space="preserve">                            </w:t>
      </w:r>
      <w:r>
        <w:rPr>
          <w:rStyle w:val="c8"/>
          <w:color w:val="262626"/>
          <w:shd w:val="clear" w:color="auto" w:fill="FFFFFF"/>
        </w:rPr>
        <w:t xml:space="preserve">   </w:t>
      </w:r>
      <w:r w:rsidR="00D94752" w:rsidRPr="00293015">
        <w:rPr>
          <w:rStyle w:val="c8"/>
          <w:color w:val="262626"/>
          <w:shd w:val="clear" w:color="auto" w:fill="FFFFFF"/>
        </w:rPr>
        <w:t xml:space="preserve">В.В. Путин </w:t>
      </w:r>
    </w:p>
    <w:p w:rsidR="00DD39C7" w:rsidRDefault="00DD39C7" w:rsidP="00293015">
      <w:pPr>
        <w:pStyle w:val="c12"/>
        <w:shd w:val="clear" w:color="auto" w:fill="FFFFFF"/>
        <w:spacing w:before="0" w:beforeAutospacing="0" w:after="0" w:afterAutospacing="0" w:line="276" w:lineRule="auto"/>
        <w:ind w:left="3968" w:firstLine="566"/>
        <w:jc w:val="both"/>
        <w:rPr>
          <w:rStyle w:val="c8"/>
          <w:color w:val="262626"/>
          <w:shd w:val="clear" w:color="auto" w:fill="FFFFFF"/>
        </w:rPr>
      </w:pPr>
    </w:p>
    <w:p w:rsidR="005734EE" w:rsidRDefault="005734EE" w:rsidP="00DD39C7">
      <w:pPr>
        <w:pStyle w:val="c12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eastAsia="Calibri"/>
          <w:b/>
          <w:bCs/>
        </w:rPr>
      </w:pPr>
      <w:r w:rsidRPr="0046413E">
        <w:rPr>
          <w:rFonts w:eastAsia="Calibri"/>
          <w:b/>
          <w:bCs/>
        </w:rPr>
        <w:t>Введение</w:t>
      </w:r>
    </w:p>
    <w:p w:rsidR="00DD39C7" w:rsidRPr="0046413E" w:rsidRDefault="00DD39C7" w:rsidP="00DD39C7">
      <w:pPr>
        <w:pStyle w:val="c12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262626"/>
          <w:shd w:val="clear" w:color="auto" w:fill="FFFFFF"/>
        </w:rPr>
      </w:pPr>
    </w:p>
    <w:p w:rsidR="005734EE" w:rsidRPr="00DD39C7" w:rsidRDefault="005734E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Концепция  развития МБОУ "Старо-Онохойская основная общеобразовательная школа" (далее  МБОУ «Старо-Онохойская ООШ")  разработана  в целях  реализации   программы   дей</w:t>
      </w:r>
      <w:r w:rsidR="00DD39C7" w:rsidRPr="00DD39C7">
        <w:rPr>
          <w:rFonts w:ascii="Times New Roman" w:hAnsi="Times New Roman" w:cs="Times New Roman"/>
          <w:sz w:val="24"/>
          <w:szCs w:val="24"/>
        </w:rPr>
        <w:t>ствий  по выводу  школы  в</w:t>
      </w:r>
      <w:r w:rsidRPr="00DD39C7">
        <w:rPr>
          <w:rFonts w:ascii="Times New Roman" w:hAnsi="Times New Roman" w:cs="Times New Roman"/>
          <w:sz w:val="24"/>
          <w:szCs w:val="24"/>
        </w:rPr>
        <w:t xml:space="preserve">  эффективный  режим  развития  в рамках   проекта "500 +" и является  управленческим  документом, определяющим  перспективы и пути развития  школы на среднесрочную  перспективу.</w:t>
      </w:r>
    </w:p>
    <w:p w:rsidR="005734EE" w:rsidRPr="00DD39C7" w:rsidRDefault="0046413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ab/>
        <w:t>2</w:t>
      </w:r>
      <w:r w:rsidR="005734EE" w:rsidRPr="00DD39C7">
        <w:rPr>
          <w:rFonts w:ascii="Times New Roman" w:hAnsi="Times New Roman" w:cs="Times New Roman"/>
          <w:sz w:val="24"/>
          <w:szCs w:val="24"/>
        </w:rPr>
        <w:t>.1. Нормативной базой, на основании которой осуществляется деятельность  МБОУ «Старо-Онохойская ООШ»  являются: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№273-Ф3 (с изм. и доп. вступ. в силу с 01.01.2021) "Об образовании в Российской Федерации";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07  мая 2018 г №204 "О национальных целях и стратегических задачах развития  Российской Федерации на период до 2024 года";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Концепция Федеральной целевой программы развития образования на2016-2020 годы, утвержденная распоряжением Правительства Российской Федерации от 29.12.2014 №765-р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РФ на период до 2025 года, утвержденная распоряжением Правительства РФ от 29.05.2015 № 996-р 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Минобрнауки России от 06.10 2009 № 373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Основы государственной молодежной политики до 2025 года, утвержденные распоряжением Правительства РФ от 29.11.2014 № 2403-р.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РФ до 2020 года (в части образования), утвержденная распоряжением Правительства РФ от 17.11.2008 № 1662-р </w:t>
      </w:r>
    </w:p>
    <w:p w:rsidR="005734EE" w:rsidRPr="00DD39C7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Устав МБОУ «Старо-Онохойская ООШ»;</w:t>
      </w:r>
    </w:p>
    <w:p w:rsidR="005734EE" w:rsidRDefault="005734EE" w:rsidP="00DD39C7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Локальные акты МБОУ «Старо-Онохойская ООШ».</w:t>
      </w:r>
    </w:p>
    <w:p w:rsidR="00B90BCC" w:rsidRDefault="00B90BCC" w:rsidP="00B9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BCC" w:rsidRPr="00DD39C7" w:rsidRDefault="00B90BCC" w:rsidP="00B90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4EE" w:rsidRPr="00DD39C7" w:rsidRDefault="005734E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4EE" w:rsidRPr="00452C0B" w:rsidRDefault="005734EE" w:rsidP="00452C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C0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школы ориентируется на стратегические цели государственной  политики Российской Федерации  в сфере образования: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гражданства. </w:t>
      </w:r>
    </w:p>
    <w:p w:rsidR="00D07B86" w:rsidRPr="00DD39C7" w:rsidRDefault="00D07B86" w:rsidP="00DD39C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Миссия нашей школы: человек становится успешным и самодостаточным, если он нужен своей семье, своему народу и своей Родине. Школа стремится стать узловой точкой продуктивного межэтнического взаимодействия между гражданскими институтами и учреждениями культуры. Главным итогом этой деятельности должна стать успешная самоактуализация этнокультурной личности выпускника школы в жизни.</w:t>
      </w:r>
    </w:p>
    <w:p w:rsidR="00DD39C7" w:rsidRPr="00DD39C7" w:rsidRDefault="00DD39C7" w:rsidP="00DD39C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4EE" w:rsidRDefault="00452C0B" w:rsidP="00DD39C7">
      <w:pPr>
        <w:spacing w:after="0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34EE" w:rsidRPr="00DD39C7">
        <w:rPr>
          <w:rFonts w:ascii="Times New Roman" w:hAnsi="Times New Roman" w:cs="Times New Roman"/>
          <w:b/>
          <w:sz w:val="24"/>
          <w:szCs w:val="24"/>
        </w:rPr>
        <w:t>. Анализ  текущего  состояния школы, описание   ключевых  рисков развития общеобразовательной ор</w:t>
      </w:r>
      <w:r w:rsidR="00DD39C7">
        <w:rPr>
          <w:rFonts w:ascii="Times New Roman" w:hAnsi="Times New Roman" w:cs="Times New Roman"/>
          <w:b/>
          <w:sz w:val="24"/>
          <w:szCs w:val="24"/>
        </w:rPr>
        <w:t>ганизации</w:t>
      </w:r>
    </w:p>
    <w:p w:rsidR="00DD39C7" w:rsidRPr="00DD39C7" w:rsidRDefault="00DD39C7" w:rsidP="00DD39C7">
      <w:pPr>
        <w:spacing w:after="0"/>
        <w:ind w:righ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F8B" w:rsidRDefault="005734EE" w:rsidP="00FD4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МБОУ «Старо-Онохойская ООШ» расположена в селе Старый-Онохой, Заиграевского района</w:t>
      </w:r>
      <w:r w:rsidR="004D3EB3" w:rsidRPr="00DD39C7">
        <w:rPr>
          <w:rFonts w:ascii="Times New Roman" w:hAnsi="Times New Roman" w:cs="Times New Roman"/>
          <w:sz w:val="24"/>
          <w:szCs w:val="24"/>
        </w:rPr>
        <w:t xml:space="preserve">, Республики Бурятия. </w:t>
      </w:r>
      <w:r w:rsidRPr="00DD39C7">
        <w:rPr>
          <w:rFonts w:ascii="Times New Roman" w:hAnsi="Times New Roman" w:cs="Times New Roman"/>
          <w:sz w:val="24"/>
          <w:szCs w:val="24"/>
        </w:rPr>
        <w:t xml:space="preserve"> Школа образована в 1971 го</w:t>
      </w:r>
      <w:r w:rsidR="00DD39C7">
        <w:rPr>
          <w:rFonts w:ascii="Times New Roman" w:hAnsi="Times New Roman" w:cs="Times New Roman"/>
          <w:sz w:val="24"/>
          <w:szCs w:val="24"/>
        </w:rPr>
        <w:t xml:space="preserve">ду как восьмилетняя, с 1988 года и по сей день функционирует </w:t>
      </w:r>
      <w:r w:rsidRPr="00DD39C7">
        <w:rPr>
          <w:rFonts w:ascii="Times New Roman" w:hAnsi="Times New Roman" w:cs="Times New Roman"/>
          <w:sz w:val="24"/>
          <w:szCs w:val="24"/>
        </w:rPr>
        <w:t xml:space="preserve"> как девятилетняя.</w:t>
      </w:r>
      <w:r w:rsidR="00FD4F8B" w:rsidRPr="00FD4F8B">
        <w:rPr>
          <w:rFonts w:ascii="Times New Roman" w:hAnsi="Times New Roman" w:cs="Times New Roman"/>
          <w:sz w:val="24"/>
          <w:szCs w:val="24"/>
        </w:rPr>
        <w:t xml:space="preserve"> </w:t>
      </w:r>
      <w:r w:rsidR="005E1B84">
        <w:rPr>
          <w:rFonts w:ascii="Times New Roman" w:hAnsi="Times New Roman" w:cs="Times New Roman"/>
          <w:sz w:val="24"/>
          <w:szCs w:val="24"/>
        </w:rPr>
        <w:t xml:space="preserve">В школе обучается 109 учащихся, среди них дети разных национальностей: русские, татары, буряты. </w:t>
      </w:r>
      <w:r w:rsidR="00FD4F8B" w:rsidRPr="00DD39C7">
        <w:rPr>
          <w:rFonts w:ascii="Times New Roman" w:hAnsi="Times New Roman" w:cs="Times New Roman"/>
          <w:sz w:val="24"/>
          <w:szCs w:val="24"/>
        </w:rPr>
        <w:t xml:space="preserve">С 2000 года школа работает в режиме «Школа – диалог трех культур: русской, бурятской, татарской». </w:t>
      </w:r>
    </w:p>
    <w:p w:rsidR="005E1B84" w:rsidRPr="00DD39C7" w:rsidRDefault="005E1B84" w:rsidP="005E1B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Социальный паспорт школы: обучающиеся из многодетных семей: 39 (19 семей), малообеспеченных семей – 29 обучающихся (18 семей); дети, находящиеся в ТЖС - 13 (8 семей)  и СОП (1 семья),  дети, состоящие на учете в КДН (1 учащийся).  </w:t>
      </w:r>
    </w:p>
    <w:p w:rsidR="00CA1C7A" w:rsidRPr="00DD39C7" w:rsidRDefault="00CA1C7A" w:rsidP="00CA1C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Режим работы школы: 5- дневная рабочая неделя, продолжительность урока –45 минут</w:t>
      </w:r>
    </w:p>
    <w:p w:rsidR="00FD4F8B" w:rsidRPr="00DD39C7" w:rsidRDefault="00FD4F8B" w:rsidP="00FD4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Количество кружков  в системе  внеурочной деятельности  и дополнительного образования  - 18.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DD39C7">
        <w:rPr>
          <w:rFonts w:ascii="Times New Roman" w:hAnsi="Times New Roman" w:cs="Times New Roman"/>
          <w:bCs/>
          <w:sz w:val="24"/>
          <w:szCs w:val="24"/>
        </w:rPr>
        <w:t>Анализ материально-технического, информационно-методического, учебно-лабораторного оснащения образовательного процесса:</w:t>
      </w:r>
    </w:p>
    <w:p w:rsidR="004458C5" w:rsidRDefault="004D3EB3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Школа размещается в одном здании. </w:t>
      </w:r>
      <w:r w:rsidR="005734EE" w:rsidRPr="00DD39C7">
        <w:rPr>
          <w:rFonts w:ascii="Times New Roman" w:hAnsi="Times New Roman" w:cs="Times New Roman"/>
          <w:sz w:val="24"/>
          <w:szCs w:val="24"/>
        </w:rPr>
        <w:t xml:space="preserve">Общая площадь школы составляет </w:t>
      </w:r>
      <w:r w:rsidR="00D07B86" w:rsidRPr="00DD39C7">
        <w:rPr>
          <w:rFonts w:ascii="Times New Roman" w:hAnsi="Times New Roman" w:cs="Times New Roman"/>
          <w:sz w:val="24"/>
          <w:szCs w:val="24"/>
        </w:rPr>
        <w:t>706</w:t>
      </w:r>
      <w:r w:rsidR="005734EE" w:rsidRPr="00DD39C7">
        <w:rPr>
          <w:rFonts w:ascii="Times New Roman" w:hAnsi="Times New Roman" w:cs="Times New Roman"/>
          <w:sz w:val="24"/>
          <w:szCs w:val="24"/>
        </w:rPr>
        <w:t xml:space="preserve"> кв.м., площадь учебных </w:t>
      </w:r>
      <w:r w:rsidRPr="00DD39C7">
        <w:rPr>
          <w:rFonts w:ascii="Times New Roman" w:hAnsi="Times New Roman" w:cs="Times New Roman"/>
          <w:sz w:val="24"/>
          <w:szCs w:val="24"/>
        </w:rPr>
        <w:t>кабинетов</w:t>
      </w:r>
      <w:r w:rsidR="005734EE" w:rsidRPr="00DD39C7">
        <w:rPr>
          <w:rFonts w:ascii="Times New Roman" w:hAnsi="Times New Roman" w:cs="Times New Roman"/>
          <w:sz w:val="24"/>
          <w:szCs w:val="24"/>
        </w:rPr>
        <w:t xml:space="preserve">-  </w:t>
      </w:r>
      <w:r w:rsidR="00D07B86" w:rsidRPr="00DD39C7">
        <w:rPr>
          <w:rFonts w:ascii="Times New Roman" w:hAnsi="Times New Roman" w:cs="Times New Roman"/>
          <w:sz w:val="24"/>
          <w:szCs w:val="24"/>
        </w:rPr>
        <w:t xml:space="preserve">327 </w:t>
      </w:r>
      <w:r w:rsidR="005734EE" w:rsidRPr="00DD39C7">
        <w:rPr>
          <w:rFonts w:ascii="Times New Roman" w:hAnsi="Times New Roman" w:cs="Times New Roman"/>
          <w:sz w:val="24"/>
          <w:szCs w:val="24"/>
        </w:rPr>
        <w:t>кв.м.</w:t>
      </w:r>
      <w:r w:rsidRPr="00DD39C7">
        <w:rPr>
          <w:rFonts w:ascii="Times New Roman" w:hAnsi="Times New Roman" w:cs="Times New Roman"/>
          <w:sz w:val="24"/>
          <w:szCs w:val="24"/>
        </w:rPr>
        <w:t xml:space="preserve"> Занятия проводятся в 2 смены, в</w:t>
      </w:r>
      <w:r w:rsidR="00DD39C7">
        <w:rPr>
          <w:rFonts w:ascii="Times New Roman" w:hAnsi="Times New Roman" w:cs="Times New Roman"/>
          <w:sz w:val="24"/>
          <w:szCs w:val="24"/>
        </w:rPr>
        <w:t>сего классов – комплектов – 9, количество</w:t>
      </w:r>
      <w:r w:rsidRPr="00DD39C7">
        <w:rPr>
          <w:rFonts w:ascii="Times New Roman" w:hAnsi="Times New Roman" w:cs="Times New Roman"/>
          <w:sz w:val="24"/>
          <w:szCs w:val="24"/>
        </w:rPr>
        <w:t xml:space="preserve"> детей 112. </w:t>
      </w:r>
    </w:p>
    <w:p w:rsidR="00592D2D" w:rsidRPr="00DD39C7" w:rsidRDefault="00592D2D" w:rsidP="00592D2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Материальная база школы включает: </w:t>
      </w:r>
    </w:p>
    <w:p w:rsidR="00592D2D" w:rsidRDefault="00592D2D" w:rsidP="00592D2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учебные кабинеты: 7 (биологии и химии – 1,  русского языка и литературы – 1, иностранного языка – 1, обществознания, истории и  географии – 1,  математики, информатики, физики  – 1, начальных классов - 2)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39C7">
        <w:rPr>
          <w:rFonts w:ascii="Times New Roman" w:hAnsi="Times New Roman" w:cs="Times New Roman"/>
          <w:sz w:val="24"/>
          <w:szCs w:val="24"/>
        </w:rPr>
        <w:t>административные помещения –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D2D" w:rsidRDefault="00592D2D" w:rsidP="00592D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Имеется спортивная площадка, пришкольный участок, буфет, кабинет технологии, кабинет информатики, медицинский кабинет, котельная.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обеспеченность обучающихся учебной литературой — 100%; 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количество компьютеров, применяемых в учебном процессе – 8;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мультимедийных проекторов -5;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возможность использования сети Интернет обучающимися — имеется на 1 компьютере;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возможность использования сети Интернет педагогическими работниками — имеется на 1 компьютере; 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В школе функционирует электронный дневник, электронный журнал «Сетевой город», обеспечивающий через Интернет доступ родителям (законным представителям) обучающихся  к информации об образовательных </w:t>
      </w:r>
      <w:r>
        <w:rPr>
          <w:rFonts w:ascii="Times New Roman" w:hAnsi="Times New Roman" w:cs="Times New Roman"/>
          <w:sz w:val="24"/>
          <w:szCs w:val="24"/>
        </w:rPr>
        <w:t>результатах, достижениях детей.</w:t>
      </w:r>
    </w:p>
    <w:p w:rsidR="00592D2D" w:rsidRPr="00DD39C7" w:rsidRDefault="00592D2D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Школа имеет сайт, который регулярно обновляется. </w:t>
      </w:r>
    </w:p>
    <w:p w:rsidR="00592D2D" w:rsidRDefault="00CA1C7A" w:rsidP="00592D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Проблемы</w:t>
      </w:r>
      <w:r w:rsidR="00592D2D" w:rsidRPr="00592D2D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материально-технического оснащения</w:t>
      </w:r>
      <w:r w:rsidR="00592D2D">
        <w:rPr>
          <w:rFonts w:ascii="Times New Roman" w:hAnsi="Times New Roman" w:cs="Times New Roman"/>
          <w:sz w:val="24"/>
          <w:szCs w:val="24"/>
        </w:rPr>
        <w:t xml:space="preserve">: </w:t>
      </w:r>
      <w:r w:rsidR="00592D2D" w:rsidRPr="00DD39C7">
        <w:rPr>
          <w:rFonts w:ascii="Times New Roman" w:hAnsi="Times New Roman" w:cs="Times New Roman"/>
          <w:sz w:val="24"/>
          <w:szCs w:val="24"/>
        </w:rPr>
        <w:t xml:space="preserve">В школе отсутствует библиотека, спортивный зал, актовый зал. </w:t>
      </w:r>
      <w:r w:rsidR="00592D2D">
        <w:rPr>
          <w:rFonts w:ascii="Times New Roman" w:hAnsi="Times New Roman" w:cs="Times New Roman"/>
          <w:sz w:val="24"/>
          <w:szCs w:val="24"/>
        </w:rPr>
        <w:t>В школе недостаточно компьютерной техники, отсутствует возможность использовать интернет для организации образовательного процесса.</w:t>
      </w:r>
    </w:p>
    <w:p w:rsidR="00592D2D" w:rsidRDefault="00592D2D" w:rsidP="00592D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9C7" w:rsidRDefault="00452C0B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2D2D">
        <w:rPr>
          <w:rFonts w:ascii="Times New Roman" w:hAnsi="Times New Roman" w:cs="Times New Roman"/>
          <w:sz w:val="24"/>
          <w:szCs w:val="24"/>
        </w:rPr>
        <w:t>.2</w:t>
      </w:r>
      <w:r w:rsidR="004458C5" w:rsidRPr="00DD39C7">
        <w:rPr>
          <w:rFonts w:ascii="Times New Roman" w:hAnsi="Times New Roman" w:cs="Times New Roman"/>
          <w:sz w:val="24"/>
          <w:szCs w:val="24"/>
        </w:rPr>
        <w:t xml:space="preserve">. </w:t>
      </w:r>
      <w:r w:rsidR="004D3EB3" w:rsidRPr="00DD39C7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="00592D2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D3672">
        <w:rPr>
          <w:rFonts w:ascii="Times New Roman" w:hAnsi="Times New Roman" w:cs="Times New Roman"/>
          <w:sz w:val="24"/>
          <w:szCs w:val="24"/>
        </w:rPr>
        <w:t xml:space="preserve">: в школе работает </w:t>
      </w:r>
      <w:r w:rsidR="00592D2D">
        <w:rPr>
          <w:rFonts w:ascii="Times New Roman" w:hAnsi="Times New Roman" w:cs="Times New Roman"/>
          <w:sz w:val="24"/>
          <w:szCs w:val="24"/>
        </w:rPr>
        <w:t xml:space="preserve"> 13 учителей, вакансий нет</w:t>
      </w:r>
      <w:r w:rsidR="004D3EB3" w:rsidRPr="00DD39C7">
        <w:rPr>
          <w:rFonts w:ascii="Times New Roman" w:hAnsi="Times New Roman" w:cs="Times New Roman"/>
          <w:sz w:val="24"/>
          <w:szCs w:val="24"/>
        </w:rPr>
        <w:t xml:space="preserve">. </w:t>
      </w:r>
      <w:r w:rsidR="00022862" w:rsidRPr="00DD39C7">
        <w:rPr>
          <w:rFonts w:ascii="Times New Roman" w:hAnsi="Times New Roman" w:cs="Times New Roman"/>
          <w:sz w:val="24"/>
          <w:szCs w:val="24"/>
        </w:rPr>
        <w:t>Из них с высшей квалификационной категорией – 2</w:t>
      </w:r>
      <w:r w:rsidR="00FD4F8B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DD39C7">
        <w:rPr>
          <w:rFonts w:ascii="Times New Roman" w:hAnsi="Times New Roman" w:cs="Times New Roman"/>
          <w:sz w:val="24"/>
          <w:szCs w:val="24"/>
        </w:rPr>
        <w:t xml:space="preserve"> (15,3%)</w:t>
      </w:r>
      <w:r w:rsidR="00022862" w:rsidRPr="00DD39C7">
        <w:rPr>
          <w:rFonts w:ascii="Times New Roman" w:hAnsi="Times New Roman" w:cs="Times New Roman"/>
          <w:sz w:val="24"/>
          <w:szCs w:val="24"/>
        </w:rPr>
        <w:t>, с первой квалификационной категорией – 8</w:t>
      </w:r>
      <w:r w:rsidR="00DD39C7">
        <w:rPr>
          <w:rFonts w:ascii="Times New Roman" w:hAnsi="Times New Roman" w:cs="Times New Roman"/>
          <w:sz w:val="24"/>
          <w:szCs w:val="24"/>
        </w:rPr>
        <w:t xml:space="preserve"> (61%)</w:t>
      </w:r>
      <w:r w:rsidR="00022862" w:rsidRPr="00DD39C7">
        <w:rPr>
          <w:rFonts w:ascii="Times New Roman" w:hAnsi="Times New Roman" w:cs="Times New Roman"/>
          <w:sz w:val="24"/>
          <w:szCs w:val="24"/>
        </w:rPr>
        <w:t>, на соответствии занимаемой должности – 3</w:t>
      </w:r>
      <w:r w:rsidR="00DD39C7">
        <w:rPr>
          <w:rFonts w:ascii="Times New Roman" w:hAnsi="Times New Roman" w:cs="Times New Roman"/>
          <w:sz w:val="24"/>
          <w:szCs w:val="24"/>
        </w:rPr>
        <w:t xml:space="preserve"> (23%)</w:t>
      </w:r>
      <w:r w:rsidR="00022862" w:rsidRPr="00DD39C7">
        <w:rPr>
          <w:rFonts w:ascii="Times New Roman" w:hAnsi="Times New Roman" w:cs="Times New Roman"/>
          <w:sz w:val="24"/>
          <w:szCs w:val="24"/>
        </w:rPr>
        <w:t xml:space="preserve">. </w:t>
      </w:r>
      <w:r w:rsidR="00FD4F8B">
        <w:rPr>
          <w:rFonts w:ascii="Times New Roman" w:hAnsi="Times New Roman" w:cs="Times New Roman"/>
          <w:sz w:val="24"/>
          <w:szCs w:val="24"/>
        </w:rPr>
        <w:t>Средний возраст педагогов – 48 лет.</w:t>
      </w:r>
    </w:p>
    <w:p w:rsidR="00592D2D" w:rsidRPr="00DD39C7" w:rsidRDefault="00A6551A" w:rsidP="00592D2D">
      <w:pPr>
        <w:tabs>
          <w:tab w:val="left" w:pos="0"/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Учителя, имеющие звания: «Отличник нар</w:t>
      </w:r>
      <w:r w:rsidR="00DC2573" w:rsidRPr="00DD39C7">
        <w:rPr>
          <w:rFonts w:ascii="Times New Roman" w:hAnsi="Times New Roman" w:cs="Times New Roman"/>
          <w:sz w:val="24"/>
          <w:szCs w:val="24"/>
        </w:rPr>
        <w:t>одного просвещения РФ»-1</w:t>
      </w:r>
      <w:r w:rsidRPr="00DD39C7">
        <w:rPr>
          <w:rFonts w:ascii="Times New Roman" w:hAnsi="Times New Roman" w:cs="Times New Roman"/>
          <w:sz w:val="24"/>
          <w:szCs w:val="24"/>
        </w:rPr>
        <w:t>,</w:t>
      </w:r>
      <w:r w:rsidR="00DC2573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Pr="00DD39C7">
        <w:rPr>
          <w:rFonts w:ascii="Times New Roman" w:hAnsi="Times New Roman" w:cs="Times New Roman"/>
          <w:sz w:val="24"/>
          <w:szCs w:val="24"/>
        </w:rPr>
        <w:t>«Почётный работ</w:t>
      </w:r>
      <w:r w:rsidR="00DC2573" w:rsidRPr="00DD39C7">
        <w:rPr>
          <w:rFonts w:ascii="Times New Roman" w:hAnsi="Times New Roman" w:cs="Times New Roman"/>
          <w:sz w:val="24"/>
          <w:szCs w:val="24"/>
        </w:rPr>
        <w:t>ник воспитания и образования РФ</w:t>
      </w:r>
      <w:r w:rsidRPr="00DD39C7">
        <w:rPr>
          <w:rFonts w:ascii="Times New Roman" w:hAnsi="Times New Roman" w:cs="Times New Roman"/>
          <w:sz w:val="24"/>
          <w:szCs w:val="24"/>
        </w:rPr>
        <w:t>»</w:t>
      </w:r>
      <w:r w:rsidR="00DC2573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Pr="00DD39C7">
        <w:rPr>
          <w:rFonts w:ascii="Times New Roman" w:hAnsi="Times New Roman" w:cs="Times New Roman"/>
          <w:sz w:val="24"/>
          <w:szCs w:val="24"/>
        </w:rPr>
        <w:t>-</w:t>
      </w:r>
      <w:r w:rsidR="00DC2573" w:rsidRPr="00DD39C7">
        <w:rPr>
          <w:rFonts w:ascii="Times New Roman" w:hAnsi="Times New Roman" w:cs="Times New Roman"/>
          <w:sz w:val="24"/>
          <w:szCs w:val="24"/>
        </w:rPr>
        <w:t xml:space="preserve"> 1</w:t>
      </w:r>
      <w:r w:rsidRPr="00DD39C7">
        <w:rPr>
          <w:rFonts w:ascii="Times New Roman" w:hAnsi="Times New Roman" w:cs="Times New Roman"/>
          <w:sz w:val="24"/>
          <w:szCs w:val="24"/>
        </w:rPr>
        <w:t>,</w:t>
      </w:r>
      <w:r w:rsidR="00DC2573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Pr="00DD39C7">
        <w:rPr>
          <w:rFonts w:ascii="Times New Roman" w:hAnsi="Times New Roman" w:cs="Times New Roman"/>
          <w:sz w:val="24"/>
          <w:szCs w:val="24"/>
        </w:rPr>
        <w:t>Учителя, имеющие Почетные грамоты министерства образования и науки РБ – 4</w:t>
      </w:r>
      <w:r w:rsidR="00DC2573" w:rsidRPr="00DD39C7">
        <w:rPr>
          <w:rFonts w:ascii="Times New Roman" w:hAnsi="Times New Roman" w:cs="Times New Roman"/>
          <w:sz w:val="24"/>
          <w:szCs w:val="24"/>
        </w:rPr>
        <w:t>.</w:t>
      </w:r>
      <w:r w:rsidR="00592D2D" w:rsidRPr="00592D2D">
        <w:rPr>
          <w:rFonts w:ascii="Times New Roman" w:hAnsi="Times New Roman" w:cs="Times New Roman"/>
          <w:sz w:val="24"/>
          <w:szCs w:val="24"/>
        </w:rPr>
        <w:t xml:space="preserve"> </w:t>
      </w:r>
      <w:r w:rsidR="00FD4F8B">
        <w:rPr>
          <w:rFonts w:ascii="Times New Roman" w:hAnsi="Times New Roman" w:cs="Times New Roman"/>
          <w:sz w:val="24"/>
          <w:szCs w:val="24"/>
        </w:rPr>
        <w:t xml:space="preserve">Все учителя проходят курсовую подготовку, </w:t>
      </w:r>
      <w:r w:rsidR="00592D2D" w:rsidRPr="00DD39C7">
        <w:rPr>
          <w:rFonts w:ascii="Times New Roman" w:hAnsi="Times New Roman" w:cs="Times New Roman"/>
          <w:sz w:val="24"/>
          <w:szCs w:val="24"/>
        </w:rPr>
        <w:t xml:space="preserve">доля учителей, прошедших курсы </w:t>
      </w:r>
      <w:r w:rsidR="00FD4F8B">
        <w:rPr>
          <w:rFonts w:ascii="Times New Roman" w:hAnsi="Times New Roman" w:cs="Times New Roman"/>
          <w:sz w:val="24"/>
          <w:szCs w:val="24"/>
        </w:rPr>
        <w:t>компьютерной грамотности —100%.</w:t>
      </w:r>
    </w:p>
    <w:p w:rsidR="004D3EB3" w:rsidRPr="00DD39C7" w:rsidRDefault="004D3EB3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8C5" w:rsidRPr="00DD39C7" w:rsidRDefault="00452C0B" w:rsidP="00DD39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4F8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1D543A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4458C5" w:rsidRPr="00DD39C7">
        <w:rPr>
          <w:rFonts w:ascii="Times New Roman" w:eastAsia="Times New Roman" w:hAnsi="Times New Roman" w:cs="Times New Roman"/>
          <w:sz w:val="24"/>
          <w:szCs w:val="24"/>
        </w:rPr>
        <w:t>нализ результатов</w:t>
      </w:r>
      <w:r w:rsidR="001D543A">
        <w:rPr>
          <w:rFonts w:ascii="Times New Roman" w:eastAsia="Times New Roman" w:hAnsi="Times New Roman" w:cs="Times New Roman"/>
          <w:sz w:val="24"/>
          <w:szCs w:val="24"/>
        </w:rPr>
        <w:t xml:space="preserve"> внешних и внутренних процедур по оценке качества образования </w:t>
      </w:r>
      <w:r w:rsidR="004458C5" w:rsidRPr="00DD39C7">
        <w:rPr>
          <w:rFonts w:ascii="Times New Roman" w:eastAsia="Times New Roman" w:hAnsi="Times New Roman" w:cs="Times New Roman"/>
          <w:sz w:val="24"/>
          <w:szCs w:val="24"/>
        </w:rPr>
        <w:t xml:space="preserve"> в МБОУ «Старо-Онохойская ООШ»</w:t>
      </w:r>
    </w:p>
    <w:p w:rsidR="004458C5" w:rsidRPr="00DD39C7" w:rsidRDefault="004458C5" w:rsidP="00DD39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4F8B" w:rsidRDefault="004458C5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Анализируя данные</w:t>
      </w:r>
      <w:r w:rsidR="001D543A">
        <w:rPr>
          <w:rFonts w:ascii="Times New Roman" w:hAnsi="Times New Roman" w:cs="Times New Roman"/>
          <w:sz w:val="24"/>
          <w:szCs w:val="24"/>
        </w:rPr>
        <w:t xml:space="preserve"> внутреннего мониторинга (промежуточная аттестация учащихся) за</w:t>
      </w:r>
      <w:r w:rsidRPr="00DD39C7">
        <w:rPr>
          <w:rFonts w:ascii="Times New Roman" w:hAnsi="Times New Roman" w:cs="Times New Roman"/>
          <w:sz w:val="24"/>
          <w:szCs w:val="24"/>
        </w:rPr>
        <w:t xml:space="preserve"> 3 года </w:t>
      </w:r>
      <w:r w:rsidR="001D543A">
        <w:rPr>
          <w:rFonts w:ascii="Times New Roman" w:hAnsi="Times New Roman" w:cs="Times New Roman"/>
          <w:sz w:val="24"/>
          <w:szCs w:val="24"/>
        </w:rPr>
        <w:t>(2017-2020 гг.)</w:t>
      </w:r>
      <w:r w:rsidR="001D543A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Pr="00DD39C7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FD4F8B">
        <w:rPr>
          <w:rFonts w:ascii="Times New Roman" w:hAnsi="Times New Roman" w:cs="Times New Roman"/>
          <w:sz w:val="24"/>
          <w:szCs w:val="24"/>
        </w:rPr>
        <w:t xml:space="preserve">отсутствие неуспевающих учащихся, </w:t>
      </w:r>
      <w:r w:rsidRPr="00DD39C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D4F8B">
        <w:rPr>
          <w:rFonts w:ascii="Times New Roman" w:hAnsi="Times New Roman" w:cs="Times New Roman"/>
          <w:sz w:val="24"/>
          <w:szCs w:val="24"/>
        </w:rPr>
        <w:t xml:space="preserve">абсолютного </w:t>
      </w:r>
      <w:r w:rsidRPr="00DD39C7">
        <w:rPr>
          <w:rFonts w:ascii="Times New Roman" w:hAnsi="Times New Roman" w:cs="Times New Roman"/>
          <w:sz w:val="24"/>
          <w:szCs w:val="24"/>
        </w:rPr>
        <w:t xml:space="preserve">качества знаний. </w:t>
      </w:r>
    </w:p>
    <w:p w:rsidR="001D543A" w:rsidRDefault="0006489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Анализ ВПР  в  2020-2021 в учебном году показал стабильно хорошие результаты по окружающему миру, успеваемость составила 100 %, немного улучшились результаты по математике, где доля неудовлетворительных результатов снизилась на 3 % и сост</w:t>
      </w:r>
      <w:r w:rsidR="001D543A">
        <w:rPr>
          <w:rFonts w:ascii="Times New Roman" w:hAnsi="Times New Roman" w:cs="Times New Roman"/>
          <w:sz w:val="24"/>
          <w:szCs w:val="24"/>
        </w:rPr>
        <w:t>авила  28 %, по сравнению с 2018, 2019 гг.</w:t>
      </w:r>
      <w:r w:rsidRPr="00DD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9E" w:rsidRPr="00DD39C7" w:rsidRDefault="0006489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 Наблюдается снижение  результатов  учащихся 4 класса по русскому языку, доля учащихся, имеющих неудовлетворительный результат выросла на 6 % и составила 22 %. </w:t>
      </w:r>
    </w:p>
    <w:p w:rsidR="0006489E" w:rsidRPr="00DD39C7" w:rsidRDefault="0006489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Основное общее образование: В 5 классах наблюдается снижение результатов в 2020 году по русскому языку, математике, биологии</w:t>
      </w:r>
      <w:r w:rsidR="001D543A">
        <w:rPr>
          <w:rFonts w:ascii="Times New Roman" w:hAnsi="Times New Roman" w:cs="Times New Roman"/>
          <w:sz w:val="24"/>
          <w:szCs w:val="24"/>
        </w:rPr>
        <w:t>, по сравнению с 2018,2019 годами</w:t>
      </w:r>
      <w:r w:rsidRPr="00DD39C7">
        <w:rPr>
          <w:rFonts w:ascii="Times New Roman" w:hAnsi="Times New Roman" w:cs="Times New Roman"/>
          <w:sz w:val="24"/>
          <w:szCs w:val="24"/>
        </w:rPr>
        <w:t xml:space="preserve">. Доля учащихся, имеющих неудовлетворительный результат составила 60% по русскому языку, 54% по биологии, 31 % по истории и 27% по математике. В 6 классе низкий результат продемонстрировали учащиеся по русскому языку, так 60% учащихся имею неудовлетворительные оценки. </w:t>
      </w:r>
    </w:p>
    <w:p w:rsidR="0006489E" w:rsidRPr="00DD39C7" w:rsidRDefault="0006489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Учащиеся 7 класса также показали низкий результат по русскому языку, доля неудовлетворительных оценок  составила 80%; 50% учащихся 7 класса не справились с работой по географии, а 44% с работой по английскому языку.  В 7 классе (9 учащихся) результаты ВПР показывают 0% качество знаний по 4 предметам: русский язык, география, физика, английский язык. По математике, биологии, обществознанию и истории качество знаний колеблется от 13 до 33%, такой результат показали 3 учащихся, обучающихся на «4» и «5». Считаем, что данная ситуация связана с низкой готовностью учащихся к урокам, интеллектуальными особенностями детей, слабым родительским контролем. Обучающиеся данного класса впервые принимали участие в ВПР по английскому языку, показали низкие результаты. </w:t>
      </w:r>
    </w:p>
    <w:p w:rsidR="005E1B84" w:rsidRDefault="0006489E" w:rsidP="005E1B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Анализ ВПР показал слабую подготовку учащихся школы по русскому языку. </w:t>
      </w:r>
    </w:p>
    <w:p w:rsidR="005E1B84" w:rsidRPr="00A33708" w:rsidRDefault="005E1B84" w:rsidP="005E1B8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 сравнивая результаты ВПР и промежуточной аттестации по предметам, наблюдается необъективное оценивание учащихся, завышение оценок по предметам.</w:t>
      </w:r>
    </w:p>
    <w:p w:rsidR="0006489E" w:rsidRPr="00DD39C7" w:rsidRDefault="0006489E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Результаты ВПР по предметам проанализированы, составлен план работы по коррекции неуспеваемости и работы с сильными учащимися. </w:t>
      </w:r>
    </w:p>
    <w:p w:rsidR="00A66F3F" w:rsidRPr="00DD39C7" w:rsidRDefault="005E1B84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2019 году учащиеся школы приняли участие в исследовании</w:t>
      </w:r>
      <w:r w:rsidR="00A66F3F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="00A66F3F" w:rsidRPr="00DD39C7"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F3F" w:rsidRPr="00DD39C7">
        <w:rPr>
          <w:rFonts w:ascii="Times New Roman" w:hAnsi="Times New Roman" w:cs="Times New Roman"/>
          <w:sz w:val="24"/>
          <w:szCs w:val="24"/>
        </w:rPr>
        <w:t xml:space="preserve"> выявлены следующие результаты: </w:t>
      </w:r>
    </w:p>
    <w:p w:rsidR="004458C5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F3F" w:rsidRPr="00DD39C7">
        <w:rPr>
          <w:rFonts w:ascii="Times New Roman" w:hAnsi="Times New Roman" w:cs="Times New Roman"/>
          <w:sz w:val="24"/>
          <w:szCs w:val="24"/>
        </w:rPr>
        <w:t>читательская грамотность – 466</w:t>
      </w:r>
    </w:p>
    <w:p w:rsidR="00A66F3F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F3F" w:rsidRPr="00DD39C7">
        <w:rPr>
          <w:rFonts w:ascii="Times New Roman" w:hAnsi="Times New Roman" w:cs="Times New Roman"/>
          <w:sz w:val="24"/>
          <w:szCs w:val="24"/>
        </w:rPr>
        <w:t>математическая грамотность  - 404</w:t>
      </w:r>
    </w:p>
    <w:p w:rsidR="00A66F3F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1B84" w:rsidRPr="00DD39C7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="00A66F3F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="005E1B84" w:rsidRPr="00DD39C7">
        <w:rPr>
          <w:rFonts w:ascii="Times New Roman" w:hAnsi="Times New Roman" w:cs="Times New Roman"/>
          <w:sz w:val="24"/>
          <w:szCs w:val="24"/>
        </w:rPr>
        <w:t>грамотность</w:t>
      </w:r>
      <w:r w:rsidR="00A66F3F"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="00690414" w:rsidRPr="00DD39C7">
        <w:rPr>
          <w:rFonts w:ascii="Times New Roman" w:hAnsi="Times New Roman" w:cs="Times New Roman"/>
          <w:sz w:val="24"/>
          <w:szCs w:val="24"/>
        </w:rPr>
        <w:t>–</w:t>
      </w:r>
      <w:r w:rsidR="00A66F3F" w:rsidRPr="00DD39C7">
        <w:rPr>
          <w:rFonts w:ascii="Times New Roman" w:hAnsi="Times New Roman" w:cs="Times New Roman"/>
          <w:sz w:val="24"/>
          <w:szCs w:val="24"/>
        </w:rPr>
        <w:t xml:space="preserve"> 509</w:t>
      </w:r>
    </w:p>
    <w:p w:rsidR="00690414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414" w:rsidRPr="00DD39C7">
        <w:rPr>
          <w:rFonts w:ascii="Times New Roman" w:hAnsi="Times New Roman" w:cs="Times New Roman"/>
          <w:sz w:val="24"/>
          <w:szCs w:val="24"/>
        </w:rPr>
        <w:t>доля обучающихся, отметивших наличие плохой дисциплины на уроках – 0 %</w:t>
      </w:r>
    </w:p>
    <w:p w:rsidR="00690414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414" w:rsidRPr="00DD39C7">
        <w:rPr>
          <w:rFonts w:ascii="Times New Roman" w:hAnsi="Times New Roman" w:cs="Times New Roman"/>
          <w:sz w:val="24"/>
          <w:szCs w:val="24"/>
        </w:rPr>
        <w:t>доля обучающихся, с высокой мотивации к  изучению математики – 50 %</w:t>
      </w:r>
    </w:p>
    <w:p w:rsidR="00690414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учащихся, подвергающих</w:t>
      </w:r>
      <w:r w:rsidR="00690414" w:rsidRPr="00DD39C7">
        <w:rPr>
          <w:rFonts w:ascii="Times New Roman" w:hAnsi="Times New Roman" w:cs="Times New Roman"/>
          <w:sz w:val="24"/>
          <w:szCs w:val="24"/>
        </w:rPr>
        <w:t>ся социальным формам травли несколько раз в месяц и чаще – 0 %</w:t>
      </w:r>
    </w:p>
    <w:p w:rsidR="00690414" w:rsidRPr="00DD39C7" w:rsidRDefault="009D3672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учащихся, подвергающих</w:t>
      </w:r>
      <w:r w:rsidR="00690414" w:rsidRPr="00DD39C7">
        <w:rPr>
          <w:rFonts w:ascii="Times New Roman" w:hAnsi="Times New Roman" w:cs="Times New Roman"/>
          <w:sz w:val="24"/>
          <w:szCs w:val="24"/>
        </w:rPr>
        <w:t>ся</w:t>
      </w:r>
      <w:r w:rsidR="005E1B84">
        <w:rPr>
          <w:rFonts w:ascii="Times New Roman" w:hAnsi="Times New Roman" w:cs="Times New Roman"/>
          <w:sz w:val="24"/>
          <w:szCs w:val="24"/>
        </w:rPr>
        <w:t xml:space="preserve"> </w:t>
      </w:r>
      <w:r w:rsidR="00690414" w:rsidRPr="00DD39C7">
        <w:rPr>
          <w:rFonts w:ascii="Times New Roman" w:hAnsi="Times New Roman" w:cs="Times New Roman"/>
          <w:sz w:val="24"/>
          <w:szCs w:val="24"/>
        </w:rPr>
        <w:t>агрессивным формам травли несколько раз в месяц и чаще – 0%</w:t>
      </w:r>
    </w:p>
    <w:p w:rsidR="00DB2382" w:rsidRDefault="00690414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E1B8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DD39C7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DD39C7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DD39C7">
        <w:rPr>
          <w:rFonts w:ascii="Times New Roman" w:hAnsi="Times New Roman" w:cs="Times New Roman"/>
          <w:sz w:val="24"/>
          <w:szCs w:val="24"/>
        </w:rPr>
        <w:t xml:space="preserve"> показал удовлетворительную подготовку учащихся школы</w:t>
      </w:r>
      <w:r w:rsidR="005E1B84">
        <w:rPr>
          <w:rFonts w:ascii="Times New Roman" w:hAnsi="Times New Roman" w:cs="Times New Roman"/>
          <w:sz w:val="24"/>
          <w:szCs w:val="24"/>
        </w:rPr>
        <w:t xml:space="preserve"> по естественнонаучной грамотности, низкие результаты по математической и читательской грамотности</w:t>
      </w:r>
      <w:r w:rsidRPr="00DD3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B84" w:rsidRDefault="005E1B84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исследование показало, что в школе создана благоприятная психологическая атмосфера, отсутствует социальные и агрессивные формы травли обучающихся.</w:t>
      </w:r>
    </w:p>
    <w:p w:rsidR="004458C5" w:rsidRPr="00DD39C7" w:rsidRDefault="00690414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П</w:t>
      </w:r>
      <w:r w:rsidR="00DB2382">
        <w:rPr>
          <w:rFonts w:ascii="Times New Roman" w:hAnsi="Times New Roman" w:cs="Times New Roman"/>
          <w:sz w:val="24"/>
          <w:szCs w:val="24"/>
        </w:rPr>
        <w:t>о результатам ГИА с 2018</w:t>
      </w:r>
      <w:r w:rsidR="004458C5" w:rsidRPr="00DD39C7">
        <w:rPr>
          <w:rFonts w:ascii="Times New Roman" w:hAnsi="Times New Roman" w:cs="Times New Roman"/>
          <w:sz w:val="24"/>
          <w:szCs w:val="24"/>
        </w:rPr>
        <w:t xml:space="preserve"> по 2019 год наблюдается снижение качества знаний по всем предметам.  По обществознанию качество знаний учащихся составило  – 0%.</w:t>
      </w:r>
    </w:p>
    <w:p w:rsidR="004458C5" w:rsidRPr="00DD39C7" w:rsidRDefault="004458C5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Причиной является низкий уровень подготовки к итоговой аттестации, нежелание учащихся прорабатывать пройденный материал самостоятельно, слабый контроль родителей. В школе разработаны планы мероприятий по повышению качества знаний учащихся,  по подготовке к ГИА. Учителями – предметниками разрабатывается  банк сложных тем  по русскому языку, математике и другим предметам.</w:t>
      </w:r>
    </w:p>
    <w:p w:rsidR="0006489E" w:rsidRPr="00DD39C7" w:rsidRDefault="004458C5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 xml:space="preserve">Тем не менее, за последние годы все выпускники школы получают аттестаты об основном общем образовании, нет оставленных на повторный курс обучения. </w:t>
      </w:r>
    </w:p>
    <w:p w:rsidR="009D3672" w:rsidRDefault="00CA1C7A" w:rsidP="00CA1C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Выявленные проблемы: </w:t>
      </w:r>
      <w:r w:rsidRPr="00DD39C7">
        <w:rPr>
          <w:rFonts w:ascii="Times New Roman" w:hAnsi="Times New Roman" w:cs="Times New Roman"/>
          <w:sz w:val="24"/>
          <w:szCs w:val="24"/>
        </w:rPr>
        <w:t xml:space="preserve">Анализ ВПР показал слабую подготовку учащихся школы по русскому языку. </w:t>
      </w:r>
      <w:r>
        <w:rPr>
          <w:rFonts w:ascii="Times New Roman" w:hAnsi="Times New Roman"/>
          <w:sz w:val="24"/>
          <w:szCs w:val="24"/>
        </w:rPr>
        <w:t>В целом,  сравнивая результаты ВПР и промежуточной аттестации наблюдается необъективное оценивание учащихся, завышение оценок по предметам.</w:t>
      </w:r>
      <w:r w:rsidRPr="00CA1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7A" w:rsidRDefault="00DB2382" w:rsidP="00CA1C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ГИА с 2018</w:t>
      </w:r>
      <w:r w:rsidR="00CA1C7A" w:rsidRPr="00DD39C7">
        <w:rPr>
          <w:rFonts w:ascii="Times New Roman" w:hAnsi="Times New Roman" w:cs="Times New Roman"/>
          <w:sz w:val="24"/>
          <w:szCs w:val="24"/>
        </w:rPr>
        <w:t xml:space="preserve"> по 2019 год наблюдается снижение качеств</w:t>
      </w:r>
      <w:r w:rsidR="00CA1C7A">
        <w:rPr>
          <w:rFonts w:ascii="Times New Roman" w:hAnsi="Times New Roman" w:cs="Times New Roman"/>
          <w:sz w:val="24"/>
          <w:szCs w:val="24"/>
        </w:rPr>
        <w:t>а знаний по всем предметам, по некоторым предметам (обществознание)</w:t>
      </w:r>
      <w:r w:rsidR="00CA1C7A" w:rsidRPr="00DD39C7">
        <w:rPr>
          <w:rFonts w:ascii="Times New Roman" w:hAnsi="Times New Roman" w:cs="Times New Roman"/>
          <w:sz w:val="24"/>
          <w:szCs w:val="24"/>
        </w:rPr>
        <w:t xml:space="preserve"> качество знаний учащихся составило </w:t>
      </w:r>
      <w:r w:rsidR="00CA1C7A">
        <w:rPr>
          <w:rFonts w:ascii="Times New Roman" w:hAnsi="Times New Roman" w:cs="Times New Roman"/>
          <w:sz w:val="24"/>
          <w:szCs w:val="24"/>
        </w:rPr>
        <w:t xml:space="preserve"> – 0%.</w:t>
      </w:r>
    </w:p>
    <w:p w:rsidR="00CA1C7A" w:rsidRDefault="009D3672" w:rsidP="00CA1C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 ФИОКО,  самообследования школы были выявлены следующие риски: низкая материальная база школы, низкий уровень учебной мотивации учащихся, высокая доля учащихся с учебной неуспешностью и низкий уровень вовлеченности родителей в образовательный процесс.</w:t>
      </w:r>
    </w:p>
    <w:p w:rsidR="009D3672" w:rsidRDefault="009D3672" w:rsidP="00CA1C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1B3" w:rsidRDefault="00452C0B" w:rsidP="00CA1C7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A1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CA1C7A" w:rsidRPr="00CA1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задачи</w:t>
      </w:r>
    </w:p>
    <w:p w:rsidR="00DB2382" w:rsidRDefault="00DB2382" w:rsidP="00CA1C7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1C7A" w:rsidRPr="00CA1C7A" w:rsidRDefault="00EA4A20" w:rsidP="00EA4A2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Риск 1. Низкая материальная база школы</w:t>
      </w:r>
    </w:p>
    <w:p w:rsidR="00EA4A20" w:rsidRDefault="00653C22" w:rsidP="00EA4A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9C7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="00EA4A20" w:rsidRPr="004B67F1">
        <w:rPr>
          <w:rFonts w:ascii="Times New Roman" w:hAnsi="Times New Roman" w:cs="Times New Roman"/>
          <w:sz w:val="24"/>
          <w:szCs w:val="24"/>
        </w:rPr>
        <w:t>создание комфортной образовательной среды, безопасных условий пребывания школьников и персонала</w:t>
      </w:r>
      <w:r w:rsidR="00EA4A20" w:rsidRPr="00DD39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A2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D39C7">
        <w:rPr>
          <w:rFonts w:ascii="Times New Roman" w:hAnsi="Times New Roman" w:cs="Times New Roman"/>
          <w:bCs/>
          <w:sz w:val="24"/>
          <w:szCs w:val="24"/>
        </w:rPr>
        <w:t>МБОУ «Старо-Онохойская ООШ»</w:t>
      </w:r>
    </w:p>
    <w:p w:rsidR="00C426D9" w:rsidRPr="00DD39C7" w:rsidRDefault="00C426D9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DD3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4A20" w:rsidRDefault="00C426D9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bCs/>
          <w:sz w:val="24"/>
          <w:szCs w:val="24"/>
        </w:rPr>
        <w:t>1.</w:t>
      </w:r>
      <w:r w:rsidRPr="00DD39C7">
        <w:rPr>
          <w:rFonts w:ascii="Times New Roman" w:hAnsi="Times New Roman" w:cs="Times New Roman"/>
          <w:sz w:val="24"/>
          <w:szCs w:val="24"/>
        </w:rPr>
        <w:t xml:space="preserve"> </w:t>
      </w:r>
      <w:r w:rsidR="001F2F51">
        <w:rPr>
          <w:rFonts w:ascii="Times New Roman" w:hAnsi="Times New Roman" w:cs="Times New Roman"/>
          <w:sz w:val="24"/>
          <w:szCs w:val="24"/>
        </w:rPr>
        <w:t>Пополнение материальной базы школы</w:t>
      </w:r>
      <w:r w:rsidR="00EA4A20">
        <w:rPr>
          <w:rFonts w:ascii="Times New Roman" w:hAnsi="Times New Roman" w:cs="Times New Roman"/>
          <w:sz w:val="24"/>
          <w:szCs w:val="24"/>
        </w:rPr>
        <w:t>;</w:t>
      </w:r>
      <w:r w:rsidR="0078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F51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787188">
        <w:rPr>
          <w:rFonts w:ascii="Times New Roman" w:hAnsi="Times New Roman" w:cs="Times New Roman"/>
          <w:bCs/>
          <w:sz w:val="24"/>
          <w:szCs w:val="24"/>
          <w:lang w:eastAsia="ru-RU"/>
        </w:rPr>
        <w:t>роведение  локальной сети</w:t>
      </w:r>
      <w:r w:rsidR="00950F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учебным</w:t>
      </w:r>
      <w:r w:rsidR="007871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кабинетам школы, обеспечивающей</w:t>
      </w:r>
      <w:r w:rsidR="00950F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доступ к Интернет для учащихся и педагогов школы</w:t>
      </w:r>
      <w:r w:rsidR="00C426D9" w:rsidRPr="009D36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A4A20">
        <w:rPr>
          <w:rFonts w:ascii="Times New Roman" w:hAnsi="Times New Roman" w:cs="Times New Roman"/>
          <w:b/>
          <w:sz w:val="24"/>
          <w:szCs w:val="24"/>
        </w:rPr>
        <w:t>Риск 2. Низкий уровень учебной мотивации учащихся</w:t>
      </w:r>
    </w:p>
    <w:p w:rsidR="006B1ED2" w:rsidRDefault="006B1ED2" w:rsidP="00EA4A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повышение доли обу</w:t>
      </w:r>
      <w:r w:rsidRPr="00EA4A2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4A20">
        <w:rPr>
          <w:rFonts w:ascii="Times New Roman" w:hAnsi="Times New Roman" w:cs="Times New Roman"/>
          <w:sz w:val="24"/>
          <w:szCs w:val="24"/>
        </w:rPr>
        <w:t xml:space="preserve">щихся 6-8 классов </w:t>
      </w:r>
      <w:r>
        <w:rPr>
          <w:rFonts w:ascii="Times New Roman" w:hAnsi="Times New Roman" w:cs="Times New Roman"/>
          <w:sz w:val="24"/>
          <w:szCs w:val="24"/>
        </w:rPr>
        <w:t>с высокой мотивацией</w:t>
      </w:r>
      <w:r w:rsidR="00DB2382">
        <w:rPr>
          <w:rFonts w:ascii="Times New Roman" w:hAnsi="Times New Roman" w:cs="Times New Roman"/>
          <w:sz w:val="24"/>
          <w:szCs w:val="24"/>
        </w:rPr>
        <w:t xml:space="preserve"> к об</w:t>
      </w:r>
      <w:r w:rsidR="00B90BCC">
        <w:rPr>
          <w:rFonts w:ascii="Times New Roman" w:hAnsi="Times New Roman" w:cs="Times New Roman"/>
          <w:sz w:val="24"/>
          <w:szCs w:val="24"/>
        </w:rPr>
        <w:t xml:space="preserve">учению на 10 % </w:t>
      </w:r>
      <w:r>
        <w:rPr>
          <w:rFonts w:ascii="Times New Roman" w:hAnsi="Times New Roman" w:cs="Times New Roman"/>
          <w:sz w:val="24"/>
          <w:szCs w:val="24"/>
        </w:rPr>
        <w:t xml:space="preserve"> средствами внеурочной деятельности.</w:t>
      </w:r>
    </w:p>
    <w:p w:rsid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2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4A20" w:rsidRP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0">
        <w:rPr>
          <w:rFonts w:ascii="Times New Roman" w:hAnsi="Times New Roman" w:cs="Times New Roman"/>
          <w:sz w:val="24"/>
          <w:szCs w:val="24"/>
        </w:rPr>
        <w:t>1. Провести диагностику уровня уч</w:t>
      </w:r>
      <w:r>
        <w:rPr>
          <w:rFonts w:ascii="Times New Roman" w:hAnsi="Times New Roman" w:cs="Times New Roman"/>
          <w:sz w:val="24"/>
          <w:szCs w:val="24"/>
        </w:rPr>
        <w:t>ебной мотивации у обучающи</w:t>
      </w:r>
      <w:r w:rsidR="00AC2A2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 6 - </w:t>
      </w:r>
      <w:r w:rsidRPr="00EA4A20">
        <w:rPr>
          <w:rFonts w:ascii="Times New Roman" w:hAnsi="Times New Roman" w:cs="Times New Roman"/>
          <w:sz w:val="24"/>
          <w:szCs w:val="24"/>
        </w:rPr>
        <w:t>8 классов, выявить ведущие учебные</w:t>
      </w:r>
      <w:r>
        <w:rPr>
          <w:rFonts w:ascii="Times New Roman" w:hAnsi="Times New Roman" w:cs="Times New Roman"/>
          <w:sz w:val="24"/>
          <w:szCs w:val="24"/>
        </w:rPr>
        <w:t xml:space="preserve"> мотивы;</w:t>
      </w:r>
    </w:p>
    <w:p w:rsid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4A20">
        <w:rPr>
          <w:rFonts w:ascii="Times New Roman" w:hAnsi="Times New Roman" w:cs="Times New Roman"/>
          <w:sz w:val="24"/>
          <w:szCs w:val="24"/>
        </w:rPr>
        <w:t>Провести аудит программ/курсов внеурочной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ти; оценить охват обучающихся 6- </w:t>
      </w:r>
      <w:r w:rsidRPr="00EA4A20">
        <w:rPr>
          <w:rFonts w:ascii="Times New Roman" w:hAnsi="Times New Roman" w:cs="Times New Roman"/>
          <w:sz w:val="24"/>
          <w:szCs w:val="24"/>
        </w:rPr>
        <w:t>8 классов внеурочно</w:t>
      </w:r>
      <w:r>
        <w:rPr>
          <w:rFonts w:ascii="Times New Roman" w:hAnsi="Times New Roman" w:cs="Times New Roman"/>
          <w:sz w:val="24"/>
          <w:szCs w:val="24"/>
        </w:rPr>
        <w:t>й деятельностью по направлениям;</w:t>
      </w:r>
    </w:p>
    <w:p w:rsid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Провести анкетирование обучающихся 6-8 классов и их родителей (законных представителей) с целью выявления предпочтений в части курсов внеурочной деятельности;</w:t>
      </w:r>
    </w:p>
    <w:p w:rsidR="00EA4A20" w:rsidRDefault="00EA4A20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0A36">
        <w:rPr>
          <w:rFonts w:ascii="Times New Roman" w:hAnsi="Times New Roman" w:cs="Times New Roman"/>
          <w:sz w:val="24"/>
          <w:szCs w:val="24"/>
        </w:rPr>
        <w:t>Разработать/скорректировать курсы внеурочной деятельности для обучающихся 6-8 классов;</w:t>
      </w:r>
    </w:p>
    <w:p w:rsidR="00FF0A36" w:rsidRDefault="00FF0A36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F0A36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У</w:t>
      </w:r>
      <w:r w:rsidRPr="00FF0A36">
        <w:rPr>
          <w:rFonts w:ascii="Times New Roman" w:hAnsi="Times New Roman" w:cs="Times New Roman"/>
        </w:rPr>
        <w:t>вели</w:t>
      </w:r>
      <w:r>
        <w:rPr>
          <w:rFonts w:ascii="Times New Roman" w:hAnsi="Times New Roman" w:cs="Times New Roman"/>
        </w:rPr>
        <w:t>чить  количество</w:t>
      </w:r>
      <w:r w:rsidRPr="00FF0A36">
        <w:rPr>
          <w:rFonts w:ascii="Times New Roman" w:hAnsi="Times New Roman" w:cs="Times New Roman"/>
        </w:rPr>
        <w:t xml:space="preserve"> </w:t>
      </w:r>
      <w:r w:rsidRPr="00FF0A36">
        <w:rPr>
          <w:rFonts w:ascii="Times New Roman" w:hAnsi="Times New Roman" w:cs="Times New Roman"/>
          <w:sz w:val="24"/>
          <w:szCs w:val="24"/>
        </w:rPr>
        <w:t>обучаю</w:t>
      </w:r>
      <w:r w:rsidRPr="00FF0A36">
        <w:rPr>
          <w:rFonts w:ascii="Times New Roman" w:hAnsi="Times New Roman" w:cs="Times New Roman"/>
        </w:rPr>
        <w:t>щихся</w:t>
      </w:r>
      <w:r>
        <w:rPr>
          <w:rFonts w:ascii="Times New Roman" w:hAnsi="Times New Roman" w:cs="Times New Roman"/>
        </w:rPr>
        <w:t xml:space="preserve">, </w:t>
      </w:r>
      <w:r w:rsidRPr="00FF0A36">
        <w:rPr>
          <w:rFonts w:ascii="Times New Roman" w:hAnsi="Times New Roman" w:cs="Times New Roman"/>
        </w:rPr>
        <w:t xml:space="preserve"> участвующих в конкурсах, олимпиадах, проектах</w:t>
      </w:r>
      <w:r w:rsidRPr="00FF0A36">
        <w:rPr>
          <w:rFonts w:ascii="Times New Roman" w:hAnsi="Times New Roman" w:cs="Times New Roman"/>
          <w:sz w:val="24"/>
          <w:szCs w:val="24"/>
        </w:rPr>
        <w:t>;</w:t>
      </w:r>
    </w:p>
    <w:p w:rsidR="00FF0A36" w:rsidRPr="00EA4A20" w:rsidRDefault="00FF0A36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A20" w:rsidRDefault="00FF0A36" w:rsidP="00EA4A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 3</w:t>
      </w:r>
      <w:r w:rsidRPr="00EA4A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F0A36">
        <w:rPr>
          <w:rFonts w:ascii="Times New Roman" w:hAnsi="Times New Roman" w:cs="Times New Roman"/>
          <w:b/>
          <w:sz w:val="24"/>
          <w:szCs w:val="24"/>
        </w:rPr>
        <w:t>ысокая доля учащихся с учебной неуспешностью</w:t>
      </w:r>
    </w:p>
    <w:p w:rsidR="006B1ED2" w:rsidRDefault="006B1ED2" w:rsidP="00EA4A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36" w:rsidRDefault="00FF0A36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F0A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A3EE4">
        <w:rPr>
          <w:rFonts w:ascii="Times New Roman" w:hAnsi="Times New Roman" w:cs="Times New Roman"/>
          <w:sz w:val="24"/>
          <w:szCs w:val="24"/>
          <w:lang w:eastAsia="ru-RU"/>
        </w:rPr>
        <w:t>нижение доли обучающихся с рисками учебной неуспешности</w:t>
      </w:r>
      <w:r w:rsidR="00B90B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счёт создания условий для эффективного обучения и </w:t>
      </w:r>
      <w:r w:rsidR="00962F3B">
        <w:rPr>
          <w:rFonts w:ascii="Times New Roman" w:hAnsi="Times New Roman" w:cs="Times New Roman"/>
          <w:sz w:val="24"/>
          <w:szCs w:val="24"/>
          <w:lang w:eastAsia="ru-RU"/>
        </w:rPr>
        <w:t>совершенствования внутришкольной системы управления качеством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A36" w:rsidRPr="00FF0A36" w:rsidRDefault="00FF0A36" w:rsidP="00AD3532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A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="00AD3532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962F3B" w:rsidRDefault="00FF0A36" w:rsidP="00FF0A3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3015">
        <w:rPr>
          <w:rStyle w:val="c0"/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c0"/>
          <w:rFonts w:ascii="Times New Roman" w:hAnsi="Times New Roman" w:cs="Times New Roman"/>
          <w:sz w:val="24"/>
          <w:szCs w:val="24"/>
        </w:rPr>
        <w:t>Создание условий для эффективного обучения</w:t>
      </w:r>
      <w:r w:rsidR="00962F3B">
        <w:rPr>
          <w:rStyle w:val="c0"/>
          <w:rFonts w:ascii="Times New Roman" w:hAnsi="Times New Roman" w:cs="Times New Roman"/>
          <w:sz w:val="24"/>
          <w:szCs w:val="24"/>
        </w:rPr>
        <w:t>, применение педагогических технологий, обеспечивающих системно-деятельностный подход, личностно-ориентированное обучение</w:t>
      </w:r>
      <w:r w:rsidR="004E3A91">
        <w:rPr>
          <w:rStyle w:val="c0"/>
          <w:rFonts w:ascii="Times New Roman" w:hAnsi="Times New Roman" w:cs="Times New Roman"/>
          <w:sz w:val="24"/>
          <w:szCs w:val="24"/>
        </w:rPr>
        <w:t>;</w:t>
      </w:r>
      <w:r w:rsidR="00962F3B" w:rsidRPr="0096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3B" w:rsidRPr="00293015" w:rsidRDefault="00962F3B" w:rsidP="00FF0A36">
      <w:pPr>
        <w:spacing w:after="0"/>
        <w:ind w:firstLine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Совершенствование внутришкольной системы управления качеством образования: отслеживание и контроль за соответствием внутренних и внешних оценок (ВПР, ГИА и др)</w:t>
      </w:r>
      <w:r w:rsidR="004E3A91">
        <w:rPr>
          <w:rFonts w:ascii="Times New Roman" w:hAnsi="Times New Roman" w:cs="Times New Roman"/>
          <w:sz w:val="24"/>
          <w:szCs w:val="24"/>
        </w:rPr>
        <w:t>;</w:t>
      </w:r>
    </w:p>
    <w:p w:rsidR="00787188" w:rsidRDefault="00962F3B" w:rsidP="00962F3B">
      <w:pPr>
        <w:pStyle w:val="41"/>
        <w:tabs>
          <w:tab w:val="left" w:pos="142"/>
        </w:tabs>
        <w:spacing w:before="1" w:line="276" w:lineRule="auto"/>
        <w:ind w:left="0" w:right="-1" w:firstLine="426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3.  </w:t>
      </w:r>
      <w:r w:rsidR="00DB2382">
        <w:rPr>
          <w:rFonts w:ascii="Times New Roman" w:hAnsi="Times New Roman" w:cs="Times New Roman"/>
          <w:b w:val="0"/>
          <w:i w:val="0"/>
        </w:rPr>
        <w:t>Повышение доли удовлетворительных результатов по ВПР</w:t>
      </w:r>
      <w:r w:rsidR="004E3A91">
        <w:rPr>
          <w:rFonts w:ascii="Times New Roman" w:hAnsi="Times New Roman" w:cs="Times New Roman"/>
          <w:b w:val="0"/>
          <w:i w:val="0"/>
        </w:rPr>
        <w:t>, повышение доли соответствия оценок, полученных по ВПР и по итогам промежуточной аттестации</w:t>
      </w:r>
      <w:r w:rsidR="00787188">
        <w:rPr>
          <w:rFonts w:ascii="Times New Roman" w:hAnsi="Times New Roman" w:cs="Times New Roman"/>
          <w:b w:val="0"/>
          <w:i w:val="0"/>
        </w:rPr>
        <w:t>;</w:t>
      </w:r>
    </w:p>
    <w:p w:rsidR="00787188" w:rsidRDefault="00787188" w:rsidP="00962F3B">
      <w:pPr>
        <w:pStyle w:val="41"/>
        <w:tabs>
          <w:tab w:val="left" w:pos="142"/>
        </w:tabs>
        <w:spacing w:before="1" w:line="276" w:lineRule="auto"/>
        <w:ind w:left="0" w:right="-1" w:firstLine="426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4. Успешное прохожд</w:t>
      </w:r>
      <w:r w:rsidR="004E3A91">
        <w:rPr>
          <w:rFonts w:ascii="Times New Roman" w:hAnsi="Times New Roman" w:cs="Times New Roman"/>
          <w:b w:val="0"/>
          <w:i w:val="0"/>
        </w:rPr>
        <w:t>ение итоговой аттестации, увеличения доли учащихся, получивших «4» и «5» по итогам ГИА</w:t>
      </w:r>
      <w:r w:rsidR="00962F3B">
        <w:rPr>
          <w:rFonts w:ascii="Times New Roman" w:hAnsi="Times New Roman" w:cs="Times New Roman"/>
          <w:b w:val="0"/>
          <w:i w:val="0"/>
        </w:rPr>
        <w:t>.</w:t>
      </w:r>
    </w:p>
    <w:p w:rsidR="00962F3B" w:rsidRPr="00DD39C7" w:rsidRDefault="00962F3B" w:rsidP="00962F3B">
      <w:pPr>
        <w:pStyle w:val="41"/>
        <w:tabs>
          <w:tab w:val="left" w:pos="142"/>
        </w:tabs>
        <w:spacing w:before="1" w:line="276" w:lineRule="auto"/>
        <w:ind w:left="0" w:right="-1" w:firstLine="426"/>
        <w:jc w:val="both"/>
        <w:rPr>
          <w:rFonts w:ascii="Times New Roman" w:hAnsi="Times New Roman" w:cs="Times New Roman"/>
          <w:b w:val="0"/>
          <w:i w:val="0"/>
        </w:rPr>
      </w:pPr>
    </w:p>
    <w:p w:rsidR="00962F3B" w:rsidRPr="00962F3B" w:rsidRDefault="00962F3B" w:rsidP="00962F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F3B">
        <w:rPr>
          <w:rFonts w:ascii="Times New Roman" w:hAnsi="Times New Roman" w:cs="Times New Roman"/>
          <w:b/>
          <w:sz w:val="24"/>
          <w:szCs w:val="24"/>
        </w:rPr>
        <w:t xml:space="preserve">Риск 4. </w:t>
      </w:r>
      <w:r w:rsidR="00FE177E">
        <w:rPr>
          <w:rFonts w:ascii="Times New Roman" w:hAnsi="Times New Roman" w:cs="Times New Roman"/>
          <w:b/>
          <w:sz w:val="24"/>
          <w:szCs w:val="24"/>
        </w:rPr>
        <w:t>Н</w:t>
      </w:r>
      <w:r w:rsidRPr="00962F3B">
        <w:rPr>
          <w:rFonts w:ascii="Times New Roman" w:hAnsi="Times New Roman" w:cs="Times New Roman"/>
          <w:b/>
          <w:sz w:val="24"/>
          <w:szCs w:val="24"/>
        </w:rPr>
        <w:t>изкий уровень вовлеченности родителей в образовательный процесс.</w:t>
      </w:r>
    </w:p>
    <w:p w:rsidR="006B1ED2" w:rsidRDefault="006B1ED2" w:rsidP="00FE177E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177E" w:rsidRDefault="00FE177E" w:rsidP="00FE177E">
      <w:pPr>
        <w:spacing w:after="0"/>
        <w:ind w:right="-1" w:firstLine="567"/>
        <w:jc w:val="both"/>
        <w:rPr>
          <w:rStyle w:val="fontstyle01"/>
          <w:rFonts w:ascii="Times New Roman" w:hAnsi="Times New Roman"/>
          <w:b w:val="0"/>
          <w:sz w:val="24"/>
          <w:szCs w:val="24"/>
        </w:rPr>
      </w:pPr>
      <w:r w:rsidRPr="00C426D9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C426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53C22">
        <w:rPr>
          <w:rStyle w:val="fontstyle01"/>
          <w:rFonts w:ascii="Times New Roman" w:hAnsi="Times New Roman"/>
          <w:b w:val="0"/>
          <w:sz w:val="24"/>
          <w:szCs w:val="24"/>
        </w:rPr>
        <w:t>повышение уровня вовлеченности родителей /законных представителей /обучающихся в учебно-воспитательный процесс школы</w:t>
      </w:r>
      <w:r>
        <w:rPr>
          <w:rStyle w:val="fontstyle01"/>
          <w:rFonts w:ascii="Times New Roman" w:hAnsi="Times New Roman"/>
          <w:b w:val="0"/>
          <w:sz w:val="24"/>
          <w:szCs w:val="24"/>
        </w:rPr>
        <w:t>, через государственно-общественное управление школой</w:t>
      </w:r>
      <w:r w:rsidRPr="00653C22">
        <w:rPr>
          <w:rStyle w:val="fontstyle01"/>
          <w:rFonts w:ascii="Times New Roman" w:hAnsi="Times New Roman"/>
          <w:b w:val="0"/>
          <w:sz w:val="24"/>
          <w:szCs w:val="24"/>
        </w:rPr>
        <w:t>.</w:t>
      </w:r>
    </w:p>
    <w:p w:rsidR="00FE177E" w:rsidRPr="00FE177E" w:rsidRDefault="00FE177E" w:rsidP="00FE177E">
      <w:pPr>
        <w:spacing w:after="0"/>
        <w:ind w:right="-1"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E177E">
        <w:rPr>
          <w:rStyle w:val="fontstyle01"/>
          <w:rFonts w:ascii="Times New Roman" w:hAnsi="Times New Roman"/>
          <w:sz w:val="24"/>
          <w:szCs w:val="24"/>
        </w:rPr>
        <w:t>Задачи:</w:t>
      </w:r>
    </w:p>
    <w:p w:rsidR="00FE177E" w:rsidRDefault="00FE177E" w:rsidP="00FE177E">
      <w:pPr>
        <w:spacing w:after="0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B5D2B">
        <w:rPr>
          <w:rFonts w:ascii="Times New Roman" w:hAnsi="Times New Roman"/>
          <w:color w:val="000000"/>
          <w:sz w:val="24"/>
          <w:szCs w:val="24"/>
        </w:rPr>
        <w:t>Мотивировать родительскую общественность к участию в жизни школы, к управлению школой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177E" w:rsidRPr="00293015" w:rsidRDefault="00FE177E" w:rsidP="00FE177E">
      <w:pPr>
        <w:spacing w:after="0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Разработать  понятные и открытые механизмы</w:t>
      </w:r>
      <w:r w:rsidRPr="00DD39C7">
        <w:rPr>
          <w:rFonts w:ascii="Times New Roman" w:hAnsi="Times New Roman" w:cs="Times New Roman"/>
          <w:color w:val="000000"/>
          <w:sz w:val="24"/>
          <w:szCs w:val="24"/>
        </w:rPr>
        <w:t xml:space="preserve"> участия родительской общественности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D39C7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жизни</w:t>
      </w:r>
      <w:r w:rsidRPr="00293015">
        <w:rPr>
          <w:rFonts w:ascii="Times New Roman" w:hAnsi="Times New Roman"/>
          <w:color w:val="000000"/>
          <w:sz w:val="24"/>
          <w:szCs w:val="24"/>
        </w:rPr>
        <w:t>;</w:t>
      </w:r>
    </w:p>
    <w:p w:rsidR="00FE177E" w:rsidRPr="00293015" w:rsidRDefault="006B1ED2" w:rsidP="00FE177E">
      <w:pPr>
        <w:spacing w:after="0"/>
        <w:ind w:right="14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FE177E" w:rsidRPr="00293015">
        <w:rPr>
          <w:rFonts w:ascii="Times New Roman" w:hAnsi="Times New Roman"/>
          <w:color w:val="000000"/>
          <w:sz w:val="24"/>
          <w:szCs w:val="24"/>
        </w:rPr>
        <w:t>.  Повышать информированность родителей о  мониторинговых процедурах по оценке качества образования,  развивать  общественное наблюдение за  ходом их проведения;</w:t>
      </w:r>
    </w:p>
    <w:p w:rsidR="00A6551A" w:rsidRPr="00DD39C7" w:rsidRDefault="00A6551A" w:rsidP="00EA4A20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BCC" w:rsidRDefault="00B90BCC" w:rsidP="00452C0B">
      <w:pPr>
        <w:tabs>
          <w:tab w:val="left" w:pos="1425"/>
        </w:tabs>
        <w:spacing w:after="0"/>
        <w:ind w:right="-859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0BCC" w:rsidRDefault="00B90BCC" w:rsidP="00452C0B">
      <w:pPr>
        <w:tabs>
          <w:tab w:val="left" w:pos="1425"/>
        </w:tabs>
        <w:spacing w:after="0"/>
        <w:ind w:right="-859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58C5" w:rsidRPr="00DD39C7" w:rsidRDefault="00452C0B" w:rsidP="00452C0B">
      <w:pPr>
        <w:tabs>
          <w:tab w:val="left" w:pos="1425"/>
        </w:tabs>
        <w:spacing w:after="0"/>
        <w:ind w:right="-859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27A31" w:rsidRPr="00DD3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65CE" w:rsidRPr="00DD39C7">
        <w:rPr>
          <w:rFonts w:ascii="Times New Roman" w:hAnsi="Times New Roman" w:cs="Times New Roman"/>
          <w:b/>
          <w:sz w:val="24"/>
          <w:szCs w:val="24"/>
          <w:lang w:eastAsia="ru-RU"/>
        </w:rPr>
        <w:t>Меры и мероприятия по достижению целей развития.</w:t>
      </w:r>
    </w:p>
    <w:p w:rsidR="000065CE" w:rsidRDefault="00FC4612" w:rsidP="00EA4A20">
      <w:pPr>
        <w:tabs>
          <w:tab w:val="left" w:pos="142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и задач развития школы предусмотрены следующие мероприятия:</w:t>
      </w:r>
    </w:p>
    <w:p w:rsidR="00CD6CC4" w:rsidRPr="0008525D" w:rsidRDefault="00AC2A2C" w:rsidP="00CD6CC4">
      <w:pPr>
        <w:tabs>
          <w:tab w:val="left" w:pos="17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Подпрограмма.</w:t>
      </w:r>
      <w:r w:rsidR="00CD6CC4" w:rsidRPr="0008525D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материально-технической базы</w:t>
      </w:r>
      <w:r w:rsidR="00CD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CC4" w:rsidRPr="0008525D">
        <w:rPr>
          <w:rFonts w:ascii="Times New Roman" w:hAnsi="Times New Roman" w:cs="Times New Roman"/>
          <w:b/>
          <w:bCs/>
          <w:sz w:val="24"/>
          <w:szCs w:val="24"/>
        </w:rPr>
        <w:t>МБОУ «Старо-Онохойская ООШ»</w:t>
      </w:r>
    </w:p>
    <w:p w:rsidR="00A5502A" w:rsidRDefault="00A5502A" w:rsidP="00A5502A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9C7">
        <w:rPr>
          <w:rFonts w:ascii="Times New Roman" w:hAnsi="Times New Roman" w:cs="Times New Roman"/>
          <w:sz w:val="24"/>
          <w:szCs w:val="24"/>
        </w:rPr>
        <w:t>Оснащение учебных кабинетов необходимым материально- техническим и учебно-методическим 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39C7">
        <w:rPr>
          <w:rFonts w:ascii="Times New Roman" w:hAnsi="Times New Roman" w:cs="Times New Roman"/>
          <w:sz w:val="24"/>
          <w:szCs w:val="24"/>
        </w:rPr>
        <w:t>приобретение школьной мебели и учебного оборудования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9C7">
        <w:rPr>
          <w:rFonts w:ascii="Times New Roman" w:hAnsi="Times New Roman" w:cs="Times New Roman"/>
          <w:sz w:val="24"/>
          <w:szCs w:val="24"/>
        </w:rPr>
        <w:t>.</w:t>
      </w:r>
    </w:p>
    <w:p w:rsidR="00C32ECC" w:rsidRDefault="00C32ECC" w:rsidP="00A5502A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Создание условий для использования информационно-коммуникационных технологий, через </w:t>
      </w:r>
      <w:r w:rsidR="00A5502A" w:rsidRPr="00A550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39C7">
        <w:rPr>
          <w:rFonts w:ascii="Times New Roman" w:hAnsi="Times New Roman" w:cs="Times New Roman"/>
          <w:sz w:val="24"/>
          <w:szCs w:val="24"/>
        </w:rPr>
        <w:t>приобретение интерактивного оборудования  (в рамках социального партнёрства); обеспечение сетевым интернетом каждого учебного кабинета.</w:t>
      </w:r>
    </w:p>
    <w:p w:rsidR="00CD6CC4" w:rsidRDefault="00CD6CC4" w:rsidP="00CD6CC4">
      <w:pPr>
        <w:pStyle w:val="21"/>
        <w:tabs>
          <w:tab w:val="left" w:pos="1508"/>
          <w:tab w:val="left" w:pos="15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 Подп</w:t>
      </w:r>
      <w:r w:rsidRPr="00BA7450">
        <w:rPr>
          <w:sz w:val="24"/>
          <w:szCs w:val="24"/>
        </w:rPr>
        <w:t>рограмма</w:t>
      </w:r>
      <w:r>
        <w:rPr>
          <w:sz w:val="24"/>
          <w:szCs w:val="24"/>
        </w:rPr>
        <w:t xml:space="preserve">. </w:t>
      </w:r>
      <w:r w:rsidRPr="00BA74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Повышение учебной мотивации учащихся </w:t>
      </w:r>
      <w:r w:rsidRPr="00BA7450">
        <w:rPr>
          <w:sz w:val="24"/>
          <w:szCs w:val="24"/>
        </w:rPr>
        <w:t>«Хочу учиться!»</w:t>
      </w:r>
    </w:p>
    <w:p w:rsidR="00AC2A2C" w:rsidRPr="00EA4A20" w:rsidRDefault="00CD6CC4" w:rsidP="00AC2A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1646" w:rsidRPr="00CD6CC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C2A2C">
        <w:rPr>
          <w:rFonts w:ascii="Times New Roman" w:hAnsi="Times New Roman" w:cs="Times New Roman"/>
          <w:sz w:val="24"/>
          <w:szCs w:val="24"/>
        </w:rPr>
        <w:t>диагностики</w:t>
      </w:r>
      <w:r w:rsidR="00AC2A2C" w:rsidRPr="00EA4A20">
        <w:rPr>
          <w:rFonts w:ascii="Times New Roman" w:hAnsi="Times New Roman" w:cs="Times New Roman"/>
          <w:sz w:val="24"/>
          <w:szCs w:val="24"/>
        </w:rPr>
        <w:t xml:space="preserve"> уровня уч</w:t>
      </w:r>
      <w:r w:rsidR="00AC2A2C">
        <w:rPr>
          <w:rFonts w:ascii="Times New Roman" w:hAnsi="Times New Roman" w:cs="Times New Roman"/>
          <w:sz w:val="24"/>
          <w:szCs w:val="24"/>
        </w:rPr>
        <w:t>ебной мотивации у обучающихся 6 - 8 классов, выявление  ведущих учебных мотивов;</w:t>
      </w:r>
    </w:p>
    <w:p w:rsidR="00AC2A2C" w:rsidRDefault="00AC2A2C" w:rsidP="00AC2A2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Аудит программ внеурочной занятости,  оценка  охвата обучающихся внеурочной занятостью;</w:t>
      </w:r>
    </w:p>
    <w:p w:rsidR="00AC2A2C" w:rsidRDefault="00AC2A2C" w:rsidP="00AC2A2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Анкетирование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D6CC4" w:rsidRPr="00CD6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с родителями (анкетирование,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</w:t>
      </w:r>
      <w:r w:rsidR="00CD6CC4" w:rsidRPr="00CD6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выявлению предпочтений в плане курсов внеурочной занятости;</w:t>
      </w:r>
    </w:p>
    <w:p w:rsidR="00A5502A" w:rsidRDefault="00AC2A2C" w:rsidP="00AC2A2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C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02A" w:rsidRPr="00AC2A2C">
        <w:rPr>
          <w:rFonts w:ascii="Times New Roman" w:hAnsi="Times New Roman" w:cs="Times New Roman"/>
          <w:sz w:val="24"/>
          <w:szCs w:val="24"/>
        </w:rPr>
        <w:t>Разработка \ обновление курсов внеурочной деятельности обучающихся по запросу учащихся и родителей\ законных представителей.</w:t>
      </w:r>
    </w:p>
    <w:p w:rsidR="00AC2A2C" w:rsidRPr="00AC2A2C" w:rsidRDefault="00AC2A2C" w:rsidP="00AC2A2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школьной конференции</w:t>
      </w:r>
      <w:r w:rsidRPr="00AC2A2C">
        <w:rPr>
          <w:rFonts w:ascii="Times New Roman" w:hAnsi="Times New Roman" w:cs="Times New Roman"/>
          <w:sz w:val="24"/>
          <w:szCs w:val="24"/>
        </w:rPr>
        <w:t xml:space="preserve"> «Мой первый проект», защита научно-исследовательских, социальных, творческих проектов 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646" w:rsidRPr="00AC2A2C" w:rsidRDefault="00AC2A2C" w:rsidP="00AC2A2C">
      <w:pPr>
        <w:pStyle w:val="41"/>
        <w:tabs>
          <w:tab w:val="left" w:pos="0"/>
        </w:tabs>
        <w:spacing w:before="1" w:line="276" w:lineRule="auto"/>
        <w:ind w:left="142" w:right="-1" w:firstLine="425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6. </w:t>
      </w:r>
      <w:r w:rsidRPr="00AC2A2C">
        <w:rPr>
          <w:rFonts w:ascii="Times New Roman" w:hAnsi="Times New Roman"/>
          <w:b w:val="0"/>
          <w:i w:val="0"/>
        </w:rPr>
        <w:t>Организация участия обучающихся в районных, республиканских научно-исследовательских, творческих, спортивных мероприятиях и конкурсах</w:t>
      </w:r>
      <w:r>
        <w:rPr>
          <w:rFonts w:ascii="Times New Roman" w:hAnsi="Times New Roman"/>
          <w:b w:val="0"/>
          <w:i w:val="0"/>
        </w:rPr>
        <w:t>.</w:t>
      </w:r>
    </w:p>
    <w:p w:rsidR="00CD6CC4" w:rsidRPr="00CD6CC4" w:rsidRDefault="00CD6CC4" w:rsidP="00CD6C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CC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3. Подпрограмма. Профилактика учебной неуспешности обучающихся </w:t>
      </w:r>
      <w:r w:rsidRPr="00CD6CC4">
        <w:rPr>
          <w:rFonts w:ascii="Times New Roman" w:hAnsi="Times New Roman"/>
          <w:b/>
          <w:sz w:val="24"/>
          <w:szCs w:val="24"/>
        </w:rPr>
        <w:t>«Путь к успеху»</w:t>
      </w:r>
    </w:p>
    <w:p w:rsidR="00462463" w:rsidRDefault="00AC2A2C" w:rsidP="0046246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1. </w:t>
      </w:r>
      <w:r w:rsidR="00A50A7F" w:rsidRPr="00DD39C7">
        <w:rPr>
          <w:rStyle w:val="c0"/>
          <w:rFonts w:ascii="Times New Roman" w:hAnsi="Times New Roman" w:cs="Times New Roman"/>
          <w:sz w:val="24"/>
          <w:szCs w:val="24"/>
        </w:rPr>
        <w:t>Создание условий для эффективного обучения</w:t>
      </w:r>
      <w:r w:rsidR="00A5502A">
        <w:rPr>
          <w:rStyle w:val="c0"/>
          <w:rFonts w:ascii="Times New Roman" w:hAnsi="Times New Roman" w:cs="Times New Roman"/>
          <w:sz w:val="24"/>
          <w:szCs w:val="24"/>
        </w:rPr>
        <w:t xml:space="preserve"> через  применение педагогических технологий, обеспечивающих системно-деятельностный подход, личностно-ориентированное обучение</w:t>
      </w:r>
      <w:r w:rsidR="00462463">
        <w:rPr>
          <w:rStyle w:val="c0"/>
          <w:rFonts w:ascii="Times New Roman" w:hAnsi="Times New Roman" w:cs="Times New Roman"/>
          <w:sz w:val="24"/>
          <w:szCs w:val="24"/>
        </w:rPr>
        <w:t>;</w:t>
      </w:r>
      <w:r w:rsidR="00A5502A" w:rsidRPr="0096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A2C" w:rsidRPr="00462463" w:rsidRDefault="00462463" w:rsidP="0046246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4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ф</w:t>
      </w:r>
      <w:r w:rsidRPr="00462463">
        <w:rPr>
          <w:rFonts w:ascii="Times New Roman" w:hAnsi="Times New Roman" w:cs="Times New Roman"/>
          <w:sz w:val="24"/>
          <w:szCs w:val="24"/>
        </w:rPr>
        <w:t>орсайт-сессии</w:t>
      </w:r>
      <w:r w:rsidRPr="0046246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2463">
        <w:rPr>
          <w:rFonts w:ascii="Times New Roman" w:hAnsi="Times New Roman" w:cs="Times New Roman"/>
          <w:sz w:val="24"/>
          <w:szCs w:val="24"/>
        </w:rPr>
        <w:t>с педагогами</w:t>
      </w:r>
      <w:r>
        <w:rPr>
          <w:rFonts w:ascii="Times New Roman" w:hAnsi="Times New Roman" w:cs="Times New Roman"/>
          <w:b/>
          <w:i/>
        </w:rPr>
        <w:t xml:space="preserve"> </w:t>
      </w:r>
      <w:r w:rsidRPr="00462463">
        <w:rPr>
          <w:rFonts w:ascii="Times New Roman" w:hAnsi="Times New Roman" w:cs="Times New Roman"/>
          <w:sz w:val="24"/>
          <w:szCs w:val="24"/>
        </w:rPr>
        <w:t>по теме «Низкая учебная мотивация: причины, способы повышения»; «Урок – как форма повышения низкой учебной мотивации обучающихся» «Формирующее оценивание»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02A" w:rsidRDefault="00462463" w:rsidP="00A5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502A">
        <w:rPr>
          <w:rFonts w:ascii="Times New Roman" w:hAnsi="Times New Roman" w:cs="Times New Roman"/>
          <w:sz w:val="24"/>
          <w:szCs w:val="24"/>
        </w:rPr>
        <w:t>Совершенствование внутришкольной системы управления качеством образования: отслеживание и контроль за соответствием внутренних и внешних оценок (ВПР, ГИА и др)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463" w:rsidRDefault="00462463" w:rsidP="00A5502A">
      <w:pPr>
        <w:spacing w:after="0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462463">
        <w:rPr>
          <w:rFonts w:ascii="Times New Roman" w:hAnsi="Times New Roman" w:cs="Times New Roman"/>
          <w:sz w:val="24"/>
          <w:szCs w:val="24"/>
        </w:rPr>
        <w:t xml:space="preserve">4. </w:t>
      </w:r>
      <w:r w:rsidRPr="00462463">
        <w:rPr>
          <w:rFonts w:ascii="Times New Roman" w:hAnsi="Times New Roman"/>
          <w:sz w:val="24"/>
          <w:szCs w:val="24"/>
          <w:lang w:eastAsia="ru-RU"/>
        </w:rPr>
        <w:t xml:space="preserve">Разработка индивидуальных карт, </w:t>
      </w:r>
      <w:r w:rsidRPr="00462463">
        <w:rPr>
          <w:rStyle w:val="c0"/>
          <w:rFonts w:ascii="Times New Roman" w:hAnsi="Times New Roman"/>
          <w:sz w:val="24"/>
          <w:szCs w:val="24"/>
        </w:rPr>
        <w:t>для учащихся, имеющих учебную неуспешность</w:t>
      </w:r>
      <w:r>
        <w:rPr>
          <w:rStyle w:val="c0"/>
          <w:rFonts w:ascii="Times New Roman" w:hAnsi="Times New Roman"/>
          <w:sz w:val="24"/>
          <w:szCs w:val="24"/>
        </w:rPr>
        <w:t>;</w:t>
      </w:r>
    </w:p>
    <w:p w:rsidR="00462463" w:rsidRDefault="00462463" w:rsidP="00A5502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5. </w:t>
      </w:r>
      <w:r w:rsidRPr="00462463">
        <w:rPr>
          <w:rFonts w:ascii="Times New Roman" w:hAnsi="Times New Roman"/>
          <w:sz w:val="24"/>
          <w:szCs w:val="24"/>
          <w:lang w:eastAsia="ru-RU"/>
        </w:rPr>
        <w:t>Проведение индивидуальных дополнительных занятий с учащимися, имеющими академическую задолженность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62463" w:rsidRDefault="00462463" w:rsidP="00A5502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2463">
        <w:rPr>
          <w:rFonts w:ascii="Times New Roman" w:hAnsi="Times New Roman"/>
          <w:sz w:val="24"/>
          <w:szCs w:val="24"/>
          <w:lang w:eastAsia="ru-RU"/>
        </w:rPr>
        <w:t>Создание банка доступных учебных материалов по трудным темам (по всем предметам).</w:t>
      </w:r>
    </w:p>
    <w:p w:rsidR="006B1ED2" w:rsidRPr="00462463" w:rsidRDefault="006B1ED2" w:rsidP="00A550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CC4" w:rsidRDefault="00CD6CC4" w:rsidP="00CD6CC4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4. Подпрограмма  по повышению уровня вовлеченности родителей (законных представителей) обучающихся «Школа успешного родителя»</w:t>
      </w:r>
    </w:p>
    <w:p w:rsidR="00462463" w:rsidRPr="00EB4BF7" w:rsidRDefault="00462463" w:rsidP="00462463">
      <w:pPr>
        <w:spacing w:after="0"/>
        <w:jc w:val="both"/>
        <w:rPr>
          <w:rStyle w:val="fontstyle01"/>
          <w:rFonts w:ascii="Times New Roman" w:hAnsi="Times New Roman"/>
          <w:b w:val="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1. </w:t>
      </w:r>
      <w:r w:rsidRPr="00EB4BF7">
        <w:rPr>
          <w:rStyle w:val="fontstyle01"/>
          <w:rFonts w:ascii="Times New Roman" w:hAnsi="Times New Roman"/>
          <w:b w:val="0"/>
          <w:sz w:val="24"/>
          <w:szCs w:val="24"/>
        </w:rPr>
        <w:t>Проведение мероприятий</w:t>
      </w:r>
      <w:r w:rsidR="00EB4BF7" w:rsidRPr="00EB4BF7">
        <w:rPr>
          <w:rStyle w:val="fontstyle01"/>
          <w:rFonts w:ascii="Times New Roman" w:hAnsi="Times New Roman"/>
          <w:b w:val="0"/>
          <w:sz w:val="24"/>
          <w:szCs w:val="24"/>
        </w:rPr>
        <w:t xml:space="preserve">, мастер-классов, тренингов, бесед </w:t>
      </w:r>
      <w:r w:rsidRPr="00EB4BF7">
        <w:rPr>
          <w:rStyle w:val="fontstyle01"/>
          <w:rFonts w:ascii="Times New Roman" w:hAnsi="Times New Roman"/>
          <w:b w:val="0"/>
          <w:sz w:val="24"/>
          <w:szCs w:val="24"/>
        </w:rPr>
        <w:t xml:space="preserve"> для родителей\законных пред</w:t>
      </w:r>
      <w:r w:rsidR="00EB4BF7" w:rsidRPr="00EB4BF7">
        <w:rPr>
          <w:rStyle w:val="fontstyle01"/>
          <w:rFonts w:ascii="Times New Roman" w:hAnsi="Times New Roman"/>
          <w:b w:val="0"/>
          <w:sz w:val="24"/>
          <w:szCs w:val="24"/>
        </w:rPr>
        <w:t>ставителей</w:t>
      </w:r>
      <w:r w:rsidRPr="00EB4BF7">
        <w:rPr>
          <w:rStyle w:val="fontstyle01"/>
          <w:rFonts w:ascii="Times New Roman" w:hAnsi="Times New Roman"/>
          <w:b w:val="0"/>
          <w:sz w:val="24"/>
          <w:szCs w:val="24"/>
        </w:rPr>
        <w:t>;</w:t>
      </w:r>
    </w:p>
    <w:p w:rsidR="00462463" w:rsidRPr="00EB4BF7" w:rsidRDefault="006B1ED2" w:rsidP="0046246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62463" w:rsidRPr="00EB4B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4BF7">
        <w:rPr>
          <w:rFonts w:ascii="Times New Roman" w:hAnsi="Times New Roman"/>
          <w:color w:val="000000"/>
          <w:sz w:val="24"/>
          <w:szCs w:val="24"/>
        </w:rPr>
        <w:t>Привлечение родителей к  проведению</w:t>
      </w:r>
      <w:r w:rsidR="00462463" w:rsidRPr="00EB4BF7">
        <w:rPr>
          <w:rFonts w:ascii="Times New Roman" w:hAnsi="Times New Roman"/>
          <w:color w:val="000000"/>
          <w:sz w:val="24"/>
          <w:szCs w:val="24"/>
        </w:rPr>
        <w:t xml:space="preserve"> мониторинговых процедур</w:t>
      </w:r>
      <w:r w:rsidR="00EB4BF7">
        <w:rPr>
          <w:rFonts w:ascii="Times New Roman" w:hAnsi="Times New Roman"/>
          <w:color w:val="000000"/>
          <w:sz w:val="24"/>
          <w:szCs w:val="24"/>
        </w:rPr>
        <w:t xml:space="preserve"> по оценке качества образования</w:t>
      </w:r>
      <w:r w:rsidR="00462463" w:rsidRPr="00EB4B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BF7">
        <w:rPr>
          <w:rFonts w:ascii="Times New Roman" w:hAnsi="Times New Roman"/>
          <w:color w:val="000000"/>
          <w:sz w:val="24"/>
          <w:szCs w:val="24"/>
        </w:rPr>
        <w:t>в качестве общественных наблюдателей.</w:t>
      </w:r>
    </w:p>
    <w:p w:rsidR="00462463" w:rsidRPr="00EB4BF7" w:rsidRDefault="00462463" w:rsidP="0046246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7A31" w:rsidRPr="00DD39C7" w:rsidRDefault="00462463" w:rsidP="00EB4BF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4E16">
        <w:rPr>
          <w:rFonts w:ascii="Times New Roman" w:hAnsi="Times New Roman"/>
          <w:color w:val="000000"/>
        </w:rPr>
        <w:lastRenderedPageBreak/>
        <w:t xml:space="preserve"> </w:t>
      </w:r>
    </w:p>
    <w:p w:rsidR="00527A31" w:rsidRDefault="00CD6CC4" w:rsidP="00CD6CC4">
      <w:pPr>
        <w:tabs>
          <w:tab w:val="left" w:pos="358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27A31" w:rsidRPr="00DD39C7">
        <w:rPr>
          <w:rFonts w:ascii="Times New Roman" w:hAnsi="Times New Roman" w:cs="Times New Roman"/>
          <w:b/>
          <w:sz w:val="24"/>
          <w:szCs w:val="24"/>
          <w:lang w:eastAsia="ru-RU"/>
        </w:rPr>
        <w:t>Лица, ответственные за достижение результатов</w:t>
      </w:r>
    </w:p>
    <w:p w:rsidR="006B1ED2" w:rsidRPr="00DD39C7" w:rsidRDefault="006B1ED2" w:rsidP="00CD6CC4">
      <w:pPr>
        <w:tabs>
          <w:tab w:val="left" w:pos="358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75B87" w:rsidRPr="00DD39C7" w:rsidRDefault="00527A31" w:rsidP="00EA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за реализацию Концепции является </w:t>
      </w:r>
      <w:r w:rsidR="00A66F3F" w:rsidRPr="00DD39C7">
        <w:rPr>
          <w:rFonts w:ascii="Times New Roman" w:hAnsi="Times New Roman" w:cs="Times New Roman"/>
          <w:sz w:val="24"/>
          <w:szCs w:val="24"/>
          <w:lang w:eastAsia="ru-RU"/>
        </w:rPr>
        <w:t xml:space="preserve">ио </w:t>
      </w:r>
      <w:r w:rsidRPr="00DD39C7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A66F3F" w:rsidRPr="00DD39C7">
        <w:rPr>
          <w:rFonts w:ascii="Times New Roman" w:hAnsi="Times New Roman" w:cs="Times New Roman"/>
          <w:sz w:val="24"/>
          <w:szCs w:val="24"/>
          <w:lang w:eastAsia="ru-RU"/>
        </w:rPr>
        <w:t>а Дмитриева Ольга Михайловна</w:t>
      </w:r>
      <w:r w:rsidRPr="00DD39C7">
        <w:rPr>
          <w:rFonts w:ascii="Times New Roman" w:hAnsi="Times New Roman" w:cs="Times New Roman"/>
          <w:sz w:val="24"/>
          <w:szCs w:val="24"/>
          <w:lang w:eastAsia="ru-RU"/>
        </w:rPr>
        <w:t>. По каждому рисковому профилю определены ответственные:</w:t>
      </w:r>
    </w:p>
    <w:p w:rsidR="00A66F3F" w:rsidRPr="00DD39C7" w:rsidRDefault="00A66F3F" w:rsidP="00DD39C7">
      <w:pPr>
        <w:pStyle w:val="a3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sz w:val="24"/>
          <w:szCs w:val="24"/>
          <w:lang w:eastAsia="ru-RU"/>
        </w:rPr>
        <w:t>низкий уровень оснащения школы – Бешукова Лариса Вадимовна, заместитель директора по УВР.</w:t>
      </w:r>
    </w:p>
    <w:p w:rsidR="00A66F3F" w:rsidRPr="00DD39C7" w:rsidRDefault="00A66F3F" w:rsidP="00DD39C7">
      <w:pPr>
        <w:pStyle w:val="a3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sz w:val="24"/>
          <w:szCs w:val="24"/>
          <w:lang w:eastAsia="ru-RU"/>
        </w:rPr>
        <w:t>низкая учебная мотивация обучающихся- Яковлева Мария Владимировна, учитель информатики.</w:t>
      </w:r>
    </w:p>
    <w:p w:rsidR="00A66F3F" w:rsidRPr="00DD39C7" w:rsidRDefault="00A66F3F" w:rsidP="00DD39C7">
      <w:pPr>
        <w:pStyle w:val="a3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sz w:val="24"/>
          <w:szCs w:val="24"/>
          <w:lang w:eastAsia="ru-RU"/>
        </w:rPr>
        <w:t>высокая доля обучающихся с рисками учебной неуспешности – Ефимова Ксения Сергеевна, учитель английского языка.</w:t>
      </w:r>
    </w:p>
    <w:p w:rsidR="00A66F3F" w:rsidRPr="00DD39C7" w:rsidRDefault="00A66F3F" w:rsidP="00DD39C7">
      <w:pPr>
        <w:pStyle w:val="a3"/>
        <w:numPr>
          <w:ilvl w:val="0"/>
          <w:numId w:val="18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39C7">
        <w:rPr>
          <w:rFonts w:ascii="Times New Roman" w:hAnsi="Times New Roman" w:cs="Times New Roman"/>
          <w:sz w:val="24"/>
          <w:szCs w:val="24"/>
          <w:lang w:eastAsia="ru-RU"/>
        </w:rPr>
        <w:t>низкий уровень вовлечённости родителей – Брындина Наталья Григорьевна, учитель искусств.</w:t>
      </w:r>
    </w:p>
    <w:p w:rsidR="00527A31" w:rsidRPr="00DD39C7" w:rsidRDefault="00527A31" w:rsidP="00DD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27A31" w:rsidRPr="00DD39C7" w:rsidSect="002930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ECEE1002"/>
    <w:lvl w:ilvl="0" w:tplc="7AB042D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024ADBA">
      <w:numFmt w:val="decimal"/>
      <w:lvlText w:val=""/>
      <w:lvlJc w:val="left"/>
      <w:pPr>
        <w:ind w:left="0" w:firstLine="0"/>
      </w:pPr>
    </w:lvl>
    <w:lvl w:ilvl="2" w:tplc="49721EFA">
      <w:numFmt w:val="decimal"/>
      <w:lvlText w:val=""/>
      <w:lvlJc w:val="left"/>
      <w:pPr>
        <w:ind w:left="0" w:firstLine="0"/>
      </w:pPr>
    </w:lvl>
    <w:lvl w:ilvl="3" w:tplc="D948172A">
      <w:numFmt w:val="decimal"/>
      <w:lvlText w:val=""/>
      <w:lvlJc w:val="left"/>
      <w:pPr>
        <w:ind w:left="0" w:firstLine="0"/>
      </w:pPr>
    </w:lvl>
    <w:lvl w:ilvl="4" w:tplc="FE383536">
      <w:numFmt w:val="decimal"/>
      <w:lvlText w:val=""/>
      <w:lvlJc w:val="left"/>
      <w:pPr>
        <w:ind w:left="0" w:firstLine="0"/>
      </w:pPr>
    </w:lvl>
    <w:lvl w:ilvl="5" w:tplc="B47A5C56">
      <w:numFmt w:val="decimal"/>
      <w:lvlText w:val=""/>
      <w:lvlJc w:val="left"/>
      <w:pPr>
        <w:ind w:left="0" w:firstLine="0"/>
      </w:pPr>
    </w:lvl>
    <w:lvl w:ilvl="6" w:tplc="DC680DFC">
      <w:numFmt w:val="decimal"/>
      <w:lvlText w:val=""/>
      <w:lvlJc w:val="left"/>
      <w:pPr>
        <w:ind w:left="0" w:firstLine="0"/>
      </w:pPr>
    </w:lvl>
    <w:lvl w:ilvl="7" w:tplc="FA4E1314">
      <w:numFmt w:val="decimal"/>
      <w:lvlText w:val=""/>
      <w:lvlJc w:val="left"/>
      <w:pPr>
        <w:ind w:left="0" w:firstLine="0"/>
      </w:pPr>
    </w:lvl>
    <w:lvl w:ilvl="8" w:tplc="2F261352">
      <w:numFmt w:val="decimal"/>
      <w:lvlText w:val=""/>
      <w:lvlJc w:val="left"/>
      <w:pPr>
        <w:ind w:left="0" w:firstLine="0"/>
      </w:pPr>
    </w:lvl>
  </w:abstractNum>
  <w:abstractNum w:abstractNumId="1">
    <w:nsid w:val="095A7A0C"/>
    <w:multiLevelType w:val="hybridMultilevel"/>
    <w:tmpl w:val="05FE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6AF7"/>
    <w:multiLevelType w:val="hybridMultilevel"/>
    <w:tmpl w:val="0736F65E"/>
    <w:lvl w:ilvl="0" w:tplc="1A2A0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254E08"/>
    <w:multiLevelType w:val="hybridMultilevel"/>
    <w:tmpl w:val="C820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21CB7"/>
    <w:multiLevelType w:val="hybridMultilevel"/>
    <w:tmpl w:val="DD7692F8"/>
    <w:lvl w:ilvl="0" w:tplc="467C626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733914"/>
    <w:multiLevelType w:val="hybridMultilevel"/>
    <w:tmpl w:val="14FE9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3581"/>
    <w:multiLevelType w:val="multilevel"/>
    <w:tmpl w:val="5BE4A92E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462F30E8"/>
    <w:multiLevelType w:val="hybridMultilevel"/>
    <w:tmpl w:val="8262853C"/>
    <w:lvl w:ilvl="0" w:tplc="39B2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A830FA"/>
    <w:multiLevelType w:val="hybridMultilevel"/>
    <w:tmpl w:val="288E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673C"/>
    <w:multiLevelType w:val="multilevel"/>
    <w:tmpl w:val="6B00767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5CCB21FD"/>
    <w:multiLevelType w:val="multilevel"/>
    <w:tmpl w:val="323EE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00C74DB"/>
    <w:multiLevelType w:val="multilevel"/>
    <w:tmpl w:val="71125C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3754A7"/>
    <w:multiLevelType w:val="multilevel"/>
    <w:tmpl w:val="993627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1D14879"/>
    <w:multiLevelType w:val="hybridMultilevel"/>
    <w:tmpl w:val="ACA0EB2C"/>
    <w:lvl w:ilvl="0" w:tplc="8EF6F1B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621A4"/>
    <w:multiLevelType w:val="hybridMultilevel"/>
    <w:tmpl w:val="9794AF02"/>
    <w:lvl w:ilvl="0" w:tplc="6B867036">
      <w:start w:val="1"/>
      <w:numFmt w:val="decimal"/>
      <w:lvlText w:val="%1."/>
      <w:lvlJc w:val="left"/>
      <w:pPr>
        <w:ind w:left="1071" w:hanging="64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3C3A2D"/>
    <w:multiLevelType w:val="hybridMultilevel"/>
    <w:tmpl w:val="2208E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411420"/>
    <w:multiLevelType w:val="hybridMultilevel"/>
    <w:tmpl w:val="7C068082"/>
    <w:lvl w:ilvl="0" w:tplc="6720C21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6E14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CCB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6E4E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A4F5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CB9E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ACA4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C2C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0F4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1B3"/>
    <w:rsid w:val="000065CE"/>
    <w:rsid w:val="00022862"/>
    <w:rsid w:val="00047AAA"/>
    <w:rsid w:val="0006489E"/>
    <w:rsid w:val="000921B3"/>
    <w:rsid w:val="000A3EE4"/>
    <w:rsid w:val="000C1610"/>
    <w:rsid w:val="001A2D01"/>
    <w:rsid w:val="001D543A"/>
    <w:rsid w:val="001F2F51"/>
    <w:rsid w:val="00293015"/>
    <w:rsid w:val="002B648F"/>
    <w:rsid w:val="002C1646"/>
    <w:rsid w:val="002D408D"/>
    <w:rsid w:val="00350E72"/>
    <w:rsid w:val="00375B87"/>
    <w:rsid w:val="00406465"/>
    <w:rsid w:val="0044160E"/>
    <w:rsid w:val="004458C5"/>
    <w:rsid w:val="00452C0B"/>
    <w:rsid w:val="00457987"/>
    <w:rsid w:val="00462463"/>
    <w:rsid w:val="0046413E"/>
    <w:rsid w:val="004653E1"/>
    <w:rsid w:val="004D3EB3"/>
    <w:rsid w:val="004E3A91"/>
    <w:rsid w:val="00527A31"/>
    <w:rsid w:val="005734EE"/>
    <w:rsid w:val="00592D2D"/>
    <w:rsid w:val="005D6DFB"/>
    <w:rsid w:val="005E1B84"/>
    <w:rsid w:val="0064558C"/>
    <w:rsid w:val="00653C22"/>
    <w:rsid w:val="006861D2"/>
    <w:rsid w:val="00690414"/>
    <w:rsid w:val="006A792B"/>
    <w:rsid w:val="006B1ED2"/>
    <w:rsid w:val="00704BAD"/>
    <w:rsid w:val="00787188"/>
    <w:rsid w:val="007B12B7"/>
    <w:rsid w:val="008C3467"/>
    <w:rsid w:val="008D7E75"/>
    <w:rsid w:val="008E53F4"/>
    <w:rsid w:val="00950FF1"/>
    <w:rsid w:val="00962F3B"/>
    <w:rsid w:val="009D3672"/>
    <w:rsid w:val="009D4C03"/>
    <w:rsid w:val="009F43F7"/>
    <w:rsid w:val="00A50A7F"/>
    <w:rsid w:val="00A5502A"/>
    <w:rsid w:val="00A6551A"/>
    <w:rsid w:val="00A66F3F"/>
    <w:rsid w:val="00A96B56"/>
    <w:rsid w:val="00AC2A2C"/>
    <w:rsid w:val="00AD3532"/>
    <w:rsid w:val="00B517EF"/>
    <w:rsid w:val="00B90BCC"/>
    <w:rsid w:val="00BB439B"/>
    <w:rsid w:val="00C0475E"/>
    <w:rsid w:val="00C17927"/>
    <w:rsid w:val="00C32ECC"/>
    <w:rsid w:val="00C37A5F"/>
    <w:rsid w:val="00C426D9"/>
    <w:rsid w:val="00C5164F"/>
    <w:rsid w:val="00CA1C7A"/>
    <w:rsid w:val="00CD6CC4"/>
    <w:rsid w:val="00D07B86"/>
    <w:rsid w:val="00D33E3A"/>
    <w:rsid w:val="00D94752"/>
    <w:rsid w:val="00DB2382"/>
    <w:rsid w:val="00DC2573"/>
    <w:rsid w:val="00DD39C7"/>
    <w:rsid w:val="00EA4A20"/>
    <w:rsid w:val="00EB4BF7"/>
    <w:rsid w:val="00F060D8"/>
    <w:rsid w:val="00FB3C9A"/>
    <w:rsid w:val="00FC4612"/>
    <w:rsid w:val="00FD089F"/>
    <w:rsid w:val="00FD4F8B"/>
    <w:rsid w:val="00FE177E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B3"/>
    <w:pPr>
      <w:ind w:left="720"/>
    </w:pPr>
  </w:style>
  <w:style w:type="paragraph" w:customStyle="1" w:styleId="21">
    <w:name w:val="Заголовок 21"/>
    <w:basedOn w:val="a"/>
    <w:uiPriority w:val="1"/>
    <w:qFormat/>
    <w:rsid w:val="005D6DFB"/>
    <w:pPr>
      <w:widowControl w:val="0"/>
      <w:autoSpaceDE w:val="0"/>
      <w:autoSpaceDN w:val="0"/>
      <w:spacing w:after="0" w:line="240" w:lineRule="auto"/>
      <w:ind w:left="1508" w:hanging="57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аголовок 41"/>
    <w:basedOn w:val="a"/>
    <w:uiPriority w:val="1"/>
    <w:qFormat/>
    <w:rsid w:val="005D6DFB"/>
    <w:pPr>
      <w:widowControl w:val="0"/>
      <w:autoSpaceDE w:val="0"/>
      <w:autoSpaceDN w:val="0"/>
      <w:spacing w:after="0" w:line="240" w:lineRule="auto"/>
      <w:ind w:left="1650" w:hanging="720"/>
      <w:outlineLvl w:val="4"/>
    </w:pPr>
    <w:rPr>
      <w:rFonts w:ascii="Cambria" w:eastAsia="Cambria" w:hAnsi="Cambria" w:cs="Cambria"/>
      <w:b/>
      <w:bCs/>
      <w:i/>
      <w:iCs/>
      <w:sz w:val="24"/>
      <w:szCs w:val="24"/>
      <w:lang w:eastAsia="ru-RU"/>
    </w:rPr>
  </w:style>
  <w:style w:type="character" w:customStyle="1" w:styleId="c0">
    <w:name w:val="c0"/>
    <w:basedOn w:val="a0"/>
    <w:rsid w:val="0064558C"/>
  </w:style>
  <w:style w:type="character" w:customStyle="1" w:styleId="fontstyle01">
    <w:name w:val="fontstyle01"/>
    <w:rsid w:val="0064558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12">
    <w:name w:val="c12"/>
    <w:basedOn w:val="a"/>
    <w:rsid w:val="004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7987"/>
  </w:style>
  <w:style w:type="paragraph" w:customStyle="1" w:styleId="c2">
    <w:name w:val="c2"/>
    <w:basedOn w:val="a"/>
    <w:rsid w:val="004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734EE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32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4624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0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B3"/>
    <w:pPr>
      <w:ind w:left="720"/>
    </w:pPr>
  </w:style>
  <w:style w:type="paragraph" w:customStyle="1" w:styleId="21">
    <w:name w:val="Заголовок 21"/>
    <w:basedOn w:val="a"/>
    <w:uiPriority w:val="1"/>
    <w:qFormat/>
    <w:rsid w:val="005D6DFB"/>
    <w:pPr>
      <w:widowControl w:val="0"/>
      <w:autoSpaceDE w:val="0"/>
      <w:autoSpaceDN w:val="0"/>
      <w:spacing w:after="0" w:line="240" w:lineRule="auto"/>
      <w:ind w:left="1508" w:hanging="57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аголовок 41"/>
    <w:basedOn w:val="a"/>
    <w:uiPriority w:val="1"/>
    <w:qFormat/>
    <w:rsid w:val="005D6DFB"/>
    <w:pPr>
      <w:widowControl w:val="0"/>
      <w:autoSpaceDE w:val="0"/>
      <w:autoSpaceDN w:val="0"/>
      <w:spacing w:after="0" w:line="240" w:lineRule="auto"/>
      <w:ind w:left="1650" w:hanging="720"/>
      <w:outlineLvl w:val="4"/>
    </w:pPr>
    <w:rPr>
      <w:rFonts w:ascii="Cambria" w:eastAsia="Cambria" w:hAnsi="Cambria" w:cs="Cambria"/>
      <w:b/>
      <w:bCs/>
      <w:i/>
      <w:iCs/>
      <w:sz w:val="24"/>
      <w:szCs w:val="24"/>
      <w:lang w:eastAsia="ru-RU"/>
    </w:rPr>
  </w:style>
  <w:style w:type="character" w:customStyle="1" w:styleId="c0">
    <w:name w:val="c0"/>
    <w:basedOn w:val="a0"/>
    <w:rsid w:val="0064558C"/>
  </w:style>
  <w:style w:type="character" w:customStyle="1" w:styleId="fontstyle01">
    <w:name w:val="fontstyle01"/>
    <w:rsid w:val="0064558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12">
    <w:name w:val="c12"/>
    <w:basedOn w:val="a"/>
    <w:rsid w:val="004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7987"/>
  </w:style>
  <w:style w:type="paragraph" w:customStyle="1" w:styleId="c2">
    <w:name w:val="c2"/>
    <w:basedOn w:val="a"/>
    <w:rsid w:val="004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734EE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32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462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Старо-Онохойская ООШ</dc:creator>
  <cp:lastModifiedBy>Старо-Онохойская ООШ</cp:lastModifiedBy>
  <cp:revision>4</cp:revision>
  <cp:lastPrinted>2021-04-09T05:39:00Z</cp:lastPrinted>
  <dcterms:created xsi:type="dcterms:W3CDTF">2021-04-22T13:59:00Z</dcterms:created>
  <dcterms:modified xsi:type="dcterms:W3CDTF">2021-04-23T06:56:00Z</dcterms:modified>
</cp:coreProperties>
</file>